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line="360" w:lineRule="auto"/>
        <w:jc w:val="center"/>
        <w:textAlignment w:val="auto"/>
        <w:rPr>
          <w:rFonts w:hint="eastAsia" w:ascii="Times New Roman" w:hAnsi="Times New Roman" w:eastAsia="黑体" w:cs="Times New Roman"/>
          <w:sz w:val="44"/>
          <w:szCs w:val="52"/>
          <w:lang w:val="en-US" w:eastAsia="zh-CN"/>
        </w:rPr>
      </w:pPr>
    </w:p>
    <w:p>
      <w:pPr>
        <w:keepNext w:val="0"/>
        <w:keepLines w:val="0"/>
        <w:pageBreakBefore w:val="0"/>
        <w:widowControl w:val="0"/>
        <w:kinsoku/>
        <w:wordWrap/>
        <w:overflowPunct/>
        <w:topLinePunct w:val="0"/>
        <w:autoSpaceDE/>
        <w:autoSpaceDN/>
        <w:bidi w:val="0"/>
        <w:adjustRightInd/>
        <w:snapToGrid/>
        <w:spacing w:after="313" w:afterLines="100" w:line="360" w:lineRule="auto"/>
        <w:ind w:firstLine="0" w:firstLineChars="0"/>
        <w:jc w:val="center"/>
        <w:textAlignment w:val="auto"/>
        <w:rPr>
          <w:rFonts w:hint="eastAsia" w:ascii="Times New Roman" w:hAnsi="Times New Roman" w:eastAsia="黑体" w:cs="Times New Roman"/>
          <w:sz w:val="44"/>
          <w:szCs w:val="52"/>
          <w:lang w:val="en-US" w:eastAsia="zh-CN"/>
        </w:rPr>
      </w:pPr>
    </w:p>
    <w:p>
      <w:pPr>
        <w:keepNext w:val="0"/>
        <w:keepLines w:val="0"/>
        <w:pageBreakBefore w:val="0"/>
        <w:widowControl w:val="0"/>
        <w:kinsoku/>
        <w:wordWrap/>
        <w:overflowPunct/>
        <w:topLinePunct w:val="0"/>
        <w:autoSpaceDE/>
        <w:autoSpaceDN/>
        <w:bidi w:val="0"/>
        <w:adjustRightInd/>
        <w:snapToGrid/>
        <w:spacing w:after="313" w:afterLines="100" w:line="360" w:lineRule="auto"/>
        <w:ind w:firstLine="0" w:firstLineChars="0"/>
        <w:jc w:val="center"/>
        <w:textAlignment w:val="auto"/>
        <w:rPr>
          <w:rFonts w:hint="eastAsia" w:ascii="Times New Roman" w:hAnsi="Times New Roman" w:eastAsia="黑体" w:cs="Times New Roman"/>
          <w:sz w:val="44"/>
          <w:szCs w:val="52"/>
          <w:lang w:val="en-US" w:eastAsia="zh-CN"/>
        </w:rPr>
      </w:pPr>
    </w:p>
    <w:p>
      <w:pPr>
        <w:keepNext w:val="0"/>
        <w:keepLines w:val="0"/>
        <w:pageBreakBefore w:val="0"/>
        <w:widowControl w:val="0"/>
        <w:kinsoku/>
        <w:wordWrap/>
        <w:overflowPunct/>
        <w:topLinePunct w:val="0"/>
        <w:autoSpaceDE/>
        <w:autoSpaceDN/>
        <w:bidi w:val="0"/>
        <w:adjustRightInd/>
        <w:snapToGrid/>
        <w:spacing w:after="313" w:afterLines="100" w:line="360" w:lineRule="auto"/>
        <w:ind w:firstLine="0" w:firstLineChars="0"/>
        <w:jc w:val="center"/>
        <w:textAlignment w:val="auto"/>
        <w:rPr>
          <w:rFonts w:hint="eastAsia" w:ascii="Times New Roman" w:hAnsi="Times New Roman" w:eastAsia="黑体" w:cs="Times New Roman"/>
          <w:sz w:val="48"/>
          <w:szCs w:val="56"/>
          <w:lang w:val="en-US" w:eastAsia="zh-CN"/>
        </w:rPr>
      </w:pPr>
      <w:bookmarkStart w:id="0" w:name="OLE_LINK1"/>
      <w:r>
        <w:rPr>
          <w:rFonts w:hint="eastAsia" w:ascii="Times New Roman" w:hAnsi="Times New Roman" w:eastAsia="黑体" w:cs="Times New Roman"/>
          <w:sz w:val="48"/>
          <w:szCs w:val="56"/>
          <w:lang w:val="en-US" w:eastAsia="zh-CN"/>
        </w:rPr>
        <w:t>河源市</w:t>
      </w:r>
      <w:r>
        <w:rPr>
          <w:rFonts w:hint="default" w:ascii="Times New Roman" w:hAnsi="Times New Roman" w:eastAsia="黑体" w:cs="Times New Roman"/>
          <w:sz w:val="48"/>
          <w:szCs w:val="56"/>
          <w:lang w:val="en-US" w:eastAsia="zh-CN"/>
        </w:rPr>
        <w:t>连平县畜禽养殖禁养区</w:t>
      </w:r>
      <w:r>
        <w:rPr>
          <w:rFonts w:hint="eastAsia" w:ascii="Times New Roman" w:hAnsi="Times New Roman" w:eastAsia="黑体" w:cs="Times New Roman"/>
          <w:sz w:val="48"/>
          <w:szCs w:val="56"/>
          <w:lang w:val="en-US" w:eastAsia="zh-CN"/>
        </w:rPr>
        <w:t>限养区</w:t>
      </w:r>
    </w:p>
    <w:p>
      <w:pPr>
        <w:keepNext w:val="0"/>
        <w:keepLines w:val="0"/>
        <w:pageBreakBefore w:val="0"/>
        <w:widowControl w:val="0"/>
        <w:kinsoku/>
        <w:wordWrap/>
        <w:overflowPunct/>
        <w:topLinePunct w:val="0"/>
        <w:autoSpaceDE/>
        <w:autoSpaceDN/>
        <w:bidi w:val="0"/>
        <w:adjustRightInd/>
        <w:snapToGrid/>
        <w:spacing w:after="313" w:afterLines="100" w:line="360" w:lineRule="auto"/>
        <w:ind w:firstLine="0" w:firstLineChars="0"/>
        <w:jc w:val="center"/>
        <w:textAlignment w:val="auto"/>
        <w:rPr>
          <w:rFonts w:hint="eastAsia" w:ascii="Times New Roman" w:hAnsi="Times New Roman" w:eastAsia="黑体" w:cs="Times New Roman"/>
          <w:sz w:val="48"/>
          <w:szCs w:val="56"/>
          <w:lang w:val="en-US" w:eastAsia="zh-CN"/>
        </w:rPr>
      </w:pPr>
      <w:r>
        <w:rPr>
          <w:rFonts w:hint="default" w:ascii="Times New Roman" w:hAnsi="Times New Roman" w:eastAsia="黑体" w:cs="Times New Roman"/>
          <w:sz w:val="48"/>
          <w:szCs w:val="56"/>
          <w:lang w:val="en-US" w:eastAsia="zh-CN"/>
        </w:rPr>
        <w:t>划定</w:t>
      </w:r>
      <w:r>
        <w:rPr>
          <w:rFonts w:hint="eastAsia" w:ascii="Times New Roman" w:hAnsi="Times New Roman" w:eastAsia="黑体" w:cs="Times New Roman"/>
          <w:sz w:val="48"/>
          <w:szCs w:val="56"/>
          <w:lang w:val="en-US" w:eastAsia="zh-CN"/>
        </w:rPr>
        <w:t>方案</w:t>
      </w:r>
    </w:p>
    <w:p>
      <w:pPr>
        <w:keepNext w:val="0"/>
        <w:keepLines w:val="0"/>
        <w:pageBreakBefore w:val="0"/>
        <w:widowControl w:val="0"/>
        <w:kinsoku/>
        <w:wordWrap/>
        <w:overflowPunct/>
        <w:topLinePunct w:val="0"/>
        <w:autoSpaceDE/>
        <w:autoSpaceDN/>
        <w:bidi w:val="0"/>
        <w:adjustRightInd/>
        <w:snapToGrid/>
        <w:spacing w:after="313" w:afterLines="100" w:line="360" w:lineRule="auto"/>
        <w:ind w:firstLine="0" w:firstLineChars="0"/>
        <w:jc w:val="center"/>
        <w:textAlignment w:val="auto"/>
        <w:rPr>
          <w:rFonts w:hint="default" w:ascii="Times New Roman" w:hAnsi="Times New Roman" w:eastAsia="黑体" w:cs="Times New Roman"/>
          <w:sz w:val="48"/>
          <w:szCs w:val="56"/>
          <w:lang w:val="en-US" w:eastAsia="zh-CN"/>
        </w:rPr>
      </w:pPr>
      <w:r>
        <w:rPr>
          <w:rFonts w:hint="eastAsia" w:ascii="Times New Roman" w:hAnsi="Times New Roman" w:eastAsia="黑体" w:cs="Times New Roman"/>
          <w:sz w:val="48"/>
          <w:szCs w:val="56"/>
          <w:lang w:val="en-US" w:eastAsia="zh-CN"/>
        </w:rPr>
        <w:t>（二次征求意见稿）</w:t>
      </w:r>
    </w:p>
    <w:bookmarkEnd w:id="0"/>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313" w:afterLines="100" w:line="360" w:lineRule="auto"/>
        <w:ind w:firstLine="0" w:firstLineChars="0"/>
        <w:jc w:val="center"/>
        <w:textAlignment w:val="auto"/>
        <w:rPr>
          <w:rFonts w:hint="eastAsia" w:ascii="Times New Roman" w:hAnsi="Times New Roman" w:eastAsia="黑体" w:cs="Times New Roman"/>
          <w:sz w:val="44"/>
          <w:szCs w:val="52"/>
          <w:lang w:val="en-US" w:eastAsia="zh-CN"/>
        </w:rPr>
      </w:pPr>
    </w:p>
    <w:p>
      <w:pPr>
        <w:keepNext w:val="0"/>
        <w:keepLines w:val="0"/>
        <w:pageBreakBefore w:val="0"/>
        <w:widowControl w:val="0"/>
        <w:kinsoku/>
        <w:wordWrap/>
        <w:overflowPunct/>
        <w:topLinePunct w:val="0"/>
        <w:autoSpaceDE/>
        <w:autoSpaceDN/>
        <w:bidi w:val="0"/>
        <w:adjustRightInd/>
        <w:snapToGrid/>
        <w:spacing w:after="313" w:afterLines="100" w:line="360" w:lineRule="auto"/>
        <w:ind w:firstLine="0" w:firstLineChars="0"/>
        <w:jc w:val="center"/>
        <w:textAlignment w:val="auto"/>
        <w:rPr>
          <w:rFonts w:hint="default" w:ascii="Times New Roman" w:hAnsi="Times New Roman" w:eastAsia="黑体" w:cs="Times New Roman"/>
          <w:sz w:val="44"/>
          <w:szCs w:val="52"/>
          <w:lang w:val="en-US" w:eastAsia="zh-CN"/>
        </w:rPr>
      </w:pPr>
      <w:r>
        <w:rPr>
          <w:rFonts w:hint="eastAsia" w:ascii="Times New Roman" w:hAnsi="Times New Roman" w:eastAsia="黑体" w:cs="Times New Roman"/>
          <w:sz w:val="44"/>
          <w:szCs w:val="52"/>
          <w:lang w:val="en-US" w:eastAsia="zh-CN"/>
        </w:rPr>
        <w:t>2025年  月</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0"/>
        <w:rPr>
          <w:rFonts w:hint="default" w:ascii="Times New Roman" w:hAnsi="Times New Roman" w:eastAsia="黑体" w:cs="Times New Roman"/>
          <w:sz w:val="32"/>
          <w:szCs w:val="32"/>
          <w:lang w:val="en-US" w:eastAsia="zh-CN"/>
        </w:rPr>
        <w:sectPr>
          <w:headerReference r:id="rId3" w:type="default"/>
          <w:pgSz w:w="11906" w:h="16838"/>
          <w:pgMar w:top="1440" w:right="1800" w:bottom="1440" w:left="1800" w:header="851" w:footer="992" w:gutter="0"/>
          <w:cols w:space="425" w:num="1"/>
          <w:docGrid w:type="lines" w:linePitch="312" w:charSpace="0"/>
        </w:sectPr>
      </w:pPr>
    </w:p>
    <w:sdt>
      <w:sdtPr>
        <w:rPr>
          <w:rFonts w:hint="default" w:ascii="Times New Roman" w:hAnsi="Times New Roman" w:eastAsia="仿宋_GB2312" w:cs="Times New Roman"/>
          <w:kern w:val="2"/>
          <w:sz w:val="28"/>
          <w:szCs w:val="28"/>
          <w:lang w:val="en-US" w:eastAsia="zh-CN" w:bidi="ar-SA"/>
        </w:rPr>
        <w:id w:val="147455150"/>
        <w15:color w:val="DBDBDB"/>
        <w:docPartObj>
          <w:docPartGallery w:val="Table of Contents"/>
          <w:docPartUnique/>
        </w:docPartObj>
      </w:sdtPr>
      <w:sdtEndPr>
        <w:rPr>
          <w:rFonts w:hint="eastAsia" w:ascii="CESI仿宋-GB2312" w:hAnsi="CESI仿宋-GB2312" w:eastAsia="CESI仿宋-GB2312" w:cs="CESI仿宋-GB2312"/>
          <w:kern w:val="2"/>
          <w:sz w:val="32"/>
          <w:szCs w:val="32"/>
          <w:lang w:val="en-US" w:eastAsia="zh-CN" w:bidi="ar-SA"/>
        </w:rPr>
      </w:sdtEndPr>
      <w:sdtContent>
        <w:p>
          <w:pPr>
            <w:spacing w:before="0" w:beforeLines="0" w:after="0" w:afterLines="0" w:line="240" w:lineRule="auto"/>
            <w:ind w:left="0" w:leftChars="0" w:right="0" w:rightChars="0" w:firstLine="0" w:firstLineChars="0"/>
            <w:jc w:val="center"/>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目录</w:t>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fldChar w:fldCharType="begin"/>
          </w:r>
          <w:r>
            <w:rPr>
              <w:rFonts w:hint="eastAsia" w:ascii="CESI仿宋-GB2312" w:hAnsi="CESI仿宋-GB2312" w:eastAsia="CESI仿宋-GB2312" w:cs="CESI仿宋-GB2312"/>
              <w:sz w:val="32"/>
              <w:szCs w:val="32"/>
              <w:lang w:val="en-US" w:eastAsia="zh-CN"/>
            </w:rPr>
            <w:instrText xml:space="preserve">TOC \o "1-3" \h \u </w:instrText>
          </w:r>
          <w:r>
            <w:rPr>
              <w:rFonts w:hint="eastAsia" w:ascii="CESI仿宋-GB2312" w:hAnsi="CESI仿宋-GB2312" w:eastAsia="CESI仿宋-GB2312" w:cs="CESI仿宋-GB2312"/>
              <w:sz w:val="32"/>
              <w:szCs w:val="32"/>
              <w:lang w:val="en-US" w:eastAsia="zh-CN"/>
            </w:rPr>
            <w:fldChar w:fldCharType="separate"/>
          </w:r>
          <w:r>
            <w:rPr>
              <w:rFonts w:hint="eastAsia" w:ascii="CESI仿宋-GB2312" w:hAnsi="CESI仿宋-GB2312" w:eastAsia="CESI仿宋-GB2312" w:cs="CESI仿宋-GB2312"/>
              <w:sz w:val="32"/>
              <w:szCs w:val="32"/>
              <w:lang w:val="en-US" w:eastAsia="zh-CN"/>
            </w:rPr>
            <w:fldChar w:fldCharType="begin"/>
          </w:r>
          <w:r>
            <w:rPr>
              <w:rFonts w:hint="eastAsia" w:ascii="CESI仿宋-GB2312" w:hAnsi="CESI仿宋-GB2312" w:eastAsia="CESI仿宋-GB2312" w:cs="CESI仿宋-GB2312"/>
              <w:sz w:val="32"/>
              <w:szCs w:val="32"/>
              <w:lang w:val="en-US" w:eastAsia="zh-CN"/>
            </w:rPr>
            <w:instrText xml:space="preserve"> HYPERLINK \l _Toc6618 </w:instrText>
          </w:r>
          <w:r>
            <w:rPr>
              <w:rFonts w:hint="eastAsia" w:ascii="CESI仿宋-GB2312" w:hAnsi="CESI仿宋-GB2312" w:eastAsia="CESI仿宋-GB2312" w:cs="CESI仿宋-GB2312"/>
              <w:sz w:val="32"/>
              <w:szCs w:val="32"/>
              <w:lang w:val="en-US" w:eastAsia="zh-CN"/>
            </w:rPr>
            <w:fldChar w:fldCharType="separate"/>
          </w:r>
          <w:r>
            <w:rPr>
              <w:rFonts w:hint="eastAsia" w:ascii="CESI仿宋-GB2312" w:hAnsi="CESI仿宋-GB2312" w:eastAsia="CESI仿宋-GB2312" w:cs="CESI仿宋-GB2312"/>
              <w:sz w:val="32"/>
              <w:szCs w:val="32"/>
              <w:lang w:val="en-US" w:eastAsia="zh-CN"/>
            </w:rPr>
            <w:t>第一章 总论</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_Toc6618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1</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lang w:val="en-US" w:eastAsia="zh-CN"/>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fldChar w:fldCharType="begin"/>
          </w:r>
          <w:r>
            <w:rPr>
              <w:rFonts w:hint="eastAsia" w:ascii="CESI仿宋-GB2312" w:hAnsi="CESI仿宋-GB2312" w:eastAsia="CESI仿宋-GB2312" w:cs="CESI仿宋-GB2312"/>
              <w:sz w:val="32"/>
              <w:szCs w:val="32"/>
              <w:lang w:val="en-US" w:eastAsia="zh-CN"/>
            </w:rPr>
            <w:instrText xml:space="preserve"> HYPERLINK \l _Toc11243 </w:instrText>
          </w:r>
          <w:r>
            <w:rPr>
              <w:rFonts w:hint="eastAsia" w:ascii="CESI仿宋-GB2312" w:hAnsi="CESI仿宋-GB2312" w:eastAsia="CESI仿宋-GB2312" w:cs="CESI仿宋-GB2312"/>
              <w:sz w:val="32"/>
              <w:szCs w:val="32"/>
              <w:lang w:val="en-US" w:eastAsia="zh-CN"/>
            </w:rPr>
            <w:fldChar w:fldCharType="separate"/>
          </w:r>
          <w:r>
            <w:rPr>
              <w:rFonts w:hint="eastAsia" w:ascii="CESI仿宋-GB2312" w:hAnsi="CESI仿宋-GB2312" w:eastAsia="CESI仿宋-GB2312" w:cs="CESI仿宋-GB2312"/>
              <w:sz w:val="32"/>
              <w:szCs w:val="32"/>
              <w:lang w:val="en-US" w:eastAsia="zh-CN"/>
            </w:rPr>
            <w:t>1.1 项目背景</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_Toc11243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1</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lang w:val="en-US" w:eastAsia="zh-CN"/>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fldChar w:fldCharType="begin"/>
          </w:r>
          <w:r>
            <w:rPr>
              <w:rFonts w:hint="eastAsia" w:ascii="CESI仿宋-GB2312" w:hAnsi="CESI仿宋-GB2312" w:eastAsia="CESI仿宋-GB2312" w:cs="CESI仿宋-GB2312"/>
              <w:sz w:val="32"/>
              <w:szCs w:val="32"/>
              <w:lang w:val="en-US" w:eastAsia="zh-CN"/>
            </w:rPr>
            <w:instrText xml:space="preserve"> HYPERLINK \l _Toc26486 </w:instrText>
          </w:r>
          <w:r>
            <w:rPr>
              <w:rFonts w:hint="eastAsia" w:ascii="CESI仿宋-GB2312" w:hAnsi="CESI仿宋-GB2312" w:eastAsia="CESI仿宋-GB2312" w:cs="CESI仿宋-GB2312"/>
              <w:sz w:val="32"/>
              <w:szCs w:val="32"/>
              <w:lang w:val="en-US" w:eastAsia="zh-CN"/>
            </w:rPr>
            <w:fldChar w:fldCharType="separate"/>
          </w:r>
          <w:r>
            <w:rPr>
              <w:rFonts w:hint="eastAsia" w:ascii="CESI仿宋-GB2312" w:hAnsi="CESI仿宋-GB2312" w:eastAsia="CESI仿宋-GB2312" w:cs="CESI仿宋-GB2312"/>
              <w:sz w:val="32"/>
              <w:szCs w:val="32"/>
              <w:lang w:val="en-US" w:eastAsia="zh-CN"/>
            </w:rPr>
            <w:t>1.2 指导思想</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_Toc26486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2</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lang w:val="en-US" w:eastAsia="zh-CN"/>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fldChar w:fldCharType="begin"/>
          </w:r>
          <w:r>
            <w:rPr>
              <w:rFonts w:hint="eastAsia" w:ascii="CESI仿宋-GB2312" w:hAnsi="CESI仿宋-GB2312" w:eastAsia="CESI仿宋-GB2312" w:cs="CESI仿宋-GB2312"/>
              <w:sz w:val="32"/>
              <w:szCs w:val="32"/>
              <w:lang w:val="en-US" w:eastAsia="zh-CN"/>
            </w:rPr>
            <w:instrText xml:space="preserve"> HYPERLINK \l _Toc26443 </w:instrText>
          </w:r>
          <w:r>
            <w:rPr>
              <w:rFonts w:hint="eastAsia" w:ascii="CESI仿宋-GB2312" w:hAnsi="CESI仿宋-GB2312" w:eastAsia="CESI仿宋-GB2312" w:cs="CESI仿宋-GB2312"/>
              <w:sz w:val="32"/>
              <w:szCs w:val="32"/>
              <w:lang w:val="en-US" w:eastAsia="zh-CN"/>
            </w:rPr>
            <w:fldChar w:fldCharType="separate"/>
          </w:r>
          <w:r>
            <w:rPr>
              <w:rFonts w:hint="eastAsia" w:ascii="CESI仿宋-GB2312" w:hAnsi="CESI仿宋-GB2312" w:eastAsia="CESI仿宋-GB2312" w:cs="CESI仿宋-GB2312"/>
              <w:sz w:val="32"/>
              <w:szCs w:val="32"/>
              <w:lang w:val="en-US" w:eastAsia="zh-CN"/>
            </w:rPr>
            <w:t>1.3 划分原则</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_Toc26443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2</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lang w:val="en-US" w:eastAsia="zh-CN"/>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fldChar w:fldCharType="begin"/>
          </w:r>
          <w:r>
            <w:rPr>
              <w:rFonts w:hint="eastAsia" w:ascii="CESI仿宋-GB2312" w:hAnsi="CESI仿宋-GB2312" w:eastAsia="CESI仿宋-GB2312" w:cs="CESI仿宋-GB2312"/>
              <w:sz w:val="32"/>
              <w:szCs w:val="32"/>
              <w:lang w:val="en-US" w:eastAsia="zh-CN"/>
            </w:rPr>
            <w:instrText xml:space="preserve"> HYPERLINK \l _Toc31067 </w:instrText>
          </w:r>
          <w:r>
            <w:rPr>
              <w:rFonts w:hint="eastAsia" w:ascii="CESI仿宋-GB2312" w:hAnsi="CESI仿宋-GB2312" w:eastAsia="CESI仿宋-GB2312" w:cs="CESI仿宋-GB2312"/>
              <w:sz w:val="32"/>
              <w:szCs w:val="32"/>
              <w:lang w:val="en-US" w:eastAsia="zh-CN"/>
            </w:rPr>
            <w:fldChar w:fldCharType="separate"/>
          </w:r>
          <w:r>
            <w:rPr>
              <w:rFonts w:hint="eastAsia" w:ascii="CESI仿宋-GB2312" w:hAnsi="CESI仿宋-GB2312" w:eastAsia="CESI仿宋-GB2312" w:cs="CESI仿宋-GB2312"/>
              <w:sz w:val="32"/>
              <w:szCs w:val="32"/>
              <w:lang w:val="en-US" w:eastAsia="zh-CN"/>
            </w:rPr>
            <w:t>1.4 划分依据</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_Toc31067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3</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fldChar w:fldCharType="begin"/>
          </w:r>
          <w:r>
            <w:rPr>
              <w:rFonts w:hint="eastAsia" w:ascii="CESI仿宋-GB2312" w:hAnsi="CESI仿宋-GB2312" w:eastAsia="CESI仿宋-GB2312" w:cs="CESI仿宋-GB2312"/>
              <w:sz w:val="32"/>
              <w:szCs w:val="32"/>
              <w:lang w:val="en-US" w:eastAsia="zh-CN"/>
            </w:rPr>
            <w:instrText xml:space="preserve"> HYPERLINK \l _Toc21421 </w:instrText>
          </w:r>
          <w:r>
            <w:rPr>
              <w:rFonts w:hint="eastAsia" w:ascii="CESI仿宋-GB2312" w:hAnsi="CESI仿宋-GB2312" w:eastAsia="CESI仿宋-GB2312" w:cs="CESI仿宋-GB2312"/>
              <w:sz w:val="32"/>
              <w:szCs w:val="32"/>
              <w:lang w:val="en-US" w:eastAsia="zh-CN"/>
            </w:rPr>
            <w:fldChar w:fldCharType="separate"/>
          </w:r>
          <w:r>
            <w:rPr>
              <w:rFonts w:hint="eastAsia" w:ascii="CESI仿宋-GB2312" w:hAnsi="CESI仿宋-GB2312" w:eastAsia="CESI仿宋-GB2312" w:cs="CESI仿宋-GB2312"/>
              <w:sz w:val="32"/>
              <w:szCs w:val="32"/>
              <w:lang w:val="en-US" w:eastAsia="zh-CN"/>
            </w:rPr>
            <w:t>1.4.1 国家法律、法规及规章</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_Toc21421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3</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fldChar w:fldCharType="begin"/>
          </w:r>
          <w:r>
            <w:rPr>
              <w:rFonts w:hint="eastAsia" w:ascii="CESI仿宋-GB2312" w:hAnsi="CESI仿宋-GB2312" w:eastAsia="CESI仿宋-GB2312" w:cs="CESI仿宋-GB2312"/>
              <w:sz w:val="32"/>
              <w:szCs w:val="32"/>
              <w:lang w:val="en-US" w:eastAsia="zh-CN"/>
            </w:rPr>
            <w:instrText xml:space="preserve"> HYPERLINK \l _Toc933 </w:instrText>
          </w:r>
          <w:r>
            <w:rPr>
              <w:rFonts w:hint="eastAsia" w:ascii="CESI仿宋-GB2312" w:hAnsi="CESI仿宋-GB2312" w:eastAsia="CESI仿宋-GB2312" w:cs="CESI仿宋-GB2312"/>
              <w:sz w:val="32"/>
              <w:szCs w:val="32"/>
              <w:lang w:val="en-US" w:eastAsia="zh-CN"/>
            </w:rPr>
            <w:fldChar w:fldCharType="separate"/>
          </w:r>
          <w:r>
            <w:rPr>
              <w:rFonts w:hint="eastAsia" w:ascii="CESI仿宋-GB2312" w:hAnsi="CESI仿宋-GB2312" w:eastAsia="CESI仿宋-GB2312" w:cs="CESI仿宋-GB2312"/>
              <w:sz w:val="32"/>
              <w:szCs w:val="32"/>
              <w:lang w:val="en-US" w:eastAsia="zh-CN"/>
            </w:rPr>
            <w:t>1.4.2 地方性法规及规范性文件</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_Toc933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5</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fldChar w:fldCharType="begin"/>
          </w:r>
          <w:r>
            <w:rPr>
              <w:rFonts w:hint="eastAsia" w:ascii="CESI仿宋-GB2312" w:hAnsi="CESI仿宋-GB2312" w:eastAsia="CESI仿宋-GB2312" w:cs="CESI仿宋-GB2312"/>
              <w:sz w:val="32"/>
              <w:szCs w:val="32"/>
              <w:lang w:val="en-US" w:eastAsia="zh-CN"/>
            </w:rPr>
            <w:instrText xml:space="preserve"> HYPERLINK \l _Toc9639 </w:instrText>
          </w:r>
          <w:r>
            <w:rPr>
              <w:rFonts w:hint="eastAsia" w:ascii="CESI仿宋-GB2312" w:hAnsi="CESI仿宋-GB2312" w:eastAsia="CESI仿宋-GB2312" w:cs="CESI仿宋-GB2312"/>
              <w:sz w:val="32"/>
              <w:szCs w:val="32"/>
              <w:lang w:val="en-US" w:eastAsia="zh-CN"/>
            </w:rPr>
            <w:fldChar w:fldCharType="separate"/>
          </w:r>
          <w:r>
            <w:rPr>
              <w:rFonts w:hint="eastAsia" w:ascii="CESI仿宋-GB2312" w:hAnsi="CESI仿宋-GB2312" w:eastAsia="CESI仿宋-GB2312" w:cs="CESI仿宋-GB2312"/>
              <w:sz w:val="32"/>
              <w:szCs w:val="32"/>
              <w:lang w:val="en-US" w:eastAsia="zh-CN"/>
            </w:rPr>
            <w:t>1.4.3 技术规范及规划文件</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_Toc9639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5</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lang w:val="en-US" w:eastAsia="zh-CN"/>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fldChar w:fldCharType="begin"/>
          </w:r>
          <w:r>
            <w:rPr>
              <w:rFonts w:hint="eastAsia" w:ascii="CESI仿宋-GB2312" w:hAnsi="CESI仿宋-GB2312" w:eastAsia="CESI仿宋-GB2312" w:cs="CESI仿宋-GB2312"/>
              <w:sz w:val="32"/>
              <w:szCs w:val="32"/>
              <w:lang w:val="en-US" w:eastAsia="zh-CN"/>
            </w:rPr>
            <w:instrText xml:space="preserve"> HYPERLINK \l _Toc7628 </w:instrText>
          </w:r>
          <w:r>
            <w:rPr>
              <w:rFonts w:hint="eastAsia" w:ascii="CESI仿宋-GB2312" w:hAnsi="CESI仿宋-GB2312" w:eastAsia="CESI仿宋-GB2312" w:cs="CESI仿宋-GB2312"/>
              <w:sz w:val="32"/>
              <w:szCs w:val="32"/>
              <w:lang w:val="en-US" w:eastAsia="zh-CN"/>
            </w:rPr>
            <w:fldChar w:fldCharType="separate"/>
          </w:r>
          <w:r>
            <w:rPr>
              <w:rFonts w:hint="eastAsia" w:ascii="CESI仿宋-GB2312" w:hAnsi="CESI仿宋-GB2312" w:eastAsia="CESI仿宋-GB2312" w:cs="CESI仿宋-GB2312"/>
              <w:sz w:val="32"/>
              <w:szCs w:val="32"/>
              <w:lang w:val="en-US" w:eastAsia="zh-CN"/>
            </w:rPr>
            <w:t>1.5 术语与定义</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_Toc7628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5</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lang w:val="en-US" w:eastAsia="zh-CN"/>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fldChar w:fldCharType="begin"/>
          </w:r>
          <w:r>
            <w:rPr>
              <w:rFonts w:hint="eastAsia" w:ascii="CESI仿宋-GB2312" w:hAnsi="CESI仿宋-GB2312" w:eastAsia="CESI仿宋-GB2312" w:cs="CESI仿宋-GB2312"/>
              <w:sz w:val="32"/>
              <w:szCs w:val="32"/>
              <w:lang w:val="en-US" w:eastAsia="zh-CN"/>
            </w:rPr>
            <w:instrText xml:space="preserve"> HYPERLINK \l _Toc32523 </w:instrText>
          </w:r>
          <w:r>
            <w:rPr>
              <w:rFonts w:hint="eastAsia" w:ascii="CESI仿宋-GB2312" w:hAnsi="CESI仿宋-GB2312" w:eastAsia="CESI仿宋-GB2312" w:cs="CESI仿宋-GB2312"/>
              <w:sz w:val="32"/>
              <w:szCs w:val="32"/>
              <w:lang w:val="en-US" w:eastAsia="zh-CN"/>
            </w:rPr>
            <w:fldChar w:fldCharType="separate"/>
          </w:r>
          <w:r>
            <w:rPr>
              <w:rFonts w:hint="eastAsia" w:ascii="CESI仿宋-GB2312" w:hAnsi="CESI仿宋-GB2312" w:eastAsia="CESI仿宋-GB2312" w:cs="CESI仿宋-GB2312"/>
              <w:sz w:val="32"/>
              <w:szCs w:val="32"/>
              <w:lang w:val="en-US" w:eastAsia="zh-CN"/>
            </w:rPr>
            <w:t>第二章 连平县概况</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_Toc32523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10</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lang w:val="en-US" w:eastAsia="zh-CN"/>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fldChar w:fldCharType="begin"/>
          </w:r>
          <w:r>
            <w:rPr>
              <w:rFonts w:hint="eastAsia" w:ascii="CESI仿宋-GB2312" w:hAnsi="CESI仿宋-GB2312" w:eastAsia="CESI仿宋-GB2312" w:cs="CESI仿宋-GB2312"/>
              <w:sz w:val="32"/>
              <w:szCs w:val="32"/>
              <w:lang w:val="en-US" w:eastAsia="zh-CN"/>
            </w:rPr>
            <w:instrText xml:space="preserve"> HYPERLINK \l _Toc4532 </w:instrText>
          </w:r>
          <w:r>
            <w:rPr>
              <w:rFonts w:hint="eastAsia" w:ascii="CESI仿宋-GB2312" w:hAnsi="CESI仿宋-GB2312" w:eastAsia="CESI仿宋-GB2312" w:cs="CESI仿宋-GB2312"/>
              <w:sz w:val="32"/>
              <w:szCs w:val="32"/>
              <w:lang w:val="en-US" w:eastAsia="zh-CN"/>
            </w:rPr>
            <w:fldChar w:fldCharType="separate"/>
          </w:r>
          <w:r>
            <w:rPr>
              <w:rFonts w:hint="eastAsia" w:ascii="CESI仿宋-GB2312" w:hAnsi="CESI仿宋-GB2312" w:eastAsia="CESI仿宋-GB2312" w:cs="CESI仿宋-GB2312"/>
              <w:sz w:val="32"/>
              <w:szCs w:val="32"/>
              <w:lang w:val="en-US" w:eastAsia="zh-CN"/>
            </w:rPr>
            <w:t>2.1 自然环境概况</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_Toc4532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10</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fldChar w:fldCharType="begin"/>
          </w:r>
          <w:r>
            <w:rPr>
              <w:rFonts w:hint="eastAsia" w:ascii="CESI仿宋-GB2312" w:hAnsi="CESI仿宋-GB2312" w:eastAsia="CESI仿宋-GB2312" w:cs="CESI仿宋-GB2312"/>
              <w:sz w:val="32"/>
              <w:szCs w:val="32"/>
              <w:lang w:val="en-US" w:eastAsia="zh-CN"/>
            </w:rPr>
            <w:instrText xml:space="preserve"> HYPERLINK \l _Toc15418 </w:instrText>
          </w:r>
          <w:r>
            <w:rPr>
              <w:rFonts w:hint="eastAsia" w:ascii="CESI仿宋-GB2312" w:hAnsi="CESI仿宋-GB2312" w:eastAsia="CESI仿宋-GB2312" w:cs="CESI仿宋-GB2312"/>
              <w:sz w:val="32"/>
              <w:szCs w:val="32"/>
              <w:lang w:val="en-US" w:eastAsia="zh-CN"/>
            </w:rPr>
            <w:fldChar w:fldCharType="separate"/>
          </w:r>
          <w:r>
            <w:rPr>
              <w:rFonts w:hint="eastAsia" w:ascii="CESI仿宋-GB2312" w:hAnsi="CESI仿宋-GB2312" w:eastAsia="CESI仿宋-GB2312" w:cs="CESI仿宋-GB2312"/>
              <w:sz w:val="32"/>
              <w:szCs w:val="32"/>
              <w:lang w:val="en-US" w:eastAsia="zh-CN"/>
            </w:rPr>
            <w:t>2.1.1 地理位置</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_Toc15418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10</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fldChar w:fldCharType="begin"/>
          </w:r>
          <w:r>
            <w:rPr>
              <w:rFonts w:hint="eastAsia" w:ascii="CESI仿宋-GB2312" w:hAnsi="CESI仿宋-GB2312" w:eastAsia="CESI仿宋-GB2312" w:cs="CESI仿宋-GB2312"/>
              <w:sz w:val="32"/>
              <w:szCs w:val="32"/>
              <w:lang w:val="en-US" w:eastAsia="zh-CN"/>
            </w:rPr>
            <w:instrText xml:space="preserve"> HYPERLINK \l _Toc17434 </w:instrText>
          </w:r>
          <w:r>
            <w:rPr>
              <w:rFonts w:hint="eastAsia" w:ascii="CESI仿宋-GB2312" w:hAnsi="CESI仿宋-GB2312" w:eastAsia="CESI仿宋-GB2312" w:cs="CESI仿宋-GB2312"/>
              <w:sz w:val="32"/>
              <w:szCs w:val="32"/>
              <w:lang w:val="en-US" w:eastAsia="zh-CN"/>
            </w:rPr>
            <w:fldChar w:fldCharType="separate"/>
          </w:r>
          <w:r>
            <w:rPr>
              <w:rFonts w:hint="eastAsia" w:ascii="CESI仿宋-GB2312" w:hAnsi="CESI仿宋-GB2312" w:eastAsia="CESI仿宋-GB2312" w:cs="CESI仿宋-GB2312"/>
              <w:sz w:val="32"/>
              <w:szCs w:val="32"/>
              <w:lang w:val="en-US" w:eastAsia="zh-CN"/>
            </w:rPr>
            <w:t>2.1.2 地形地貌</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_Toc17434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10</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fldChar w:fldCharType="begin"/>
          </w:r>
          <w:r>
            <w:rPr>
              <w:rFonts w:hint="eastAsia" w:ascii="CESI仿宋-GB2312" w:hAnsi="CESI仿宋-GB2312" w:eastAsia="CESI仿宋-GB2312" w:cs="CESI仿宋-GB2312"/>
              <w:sz w:val="32"/>
              <w:szCs w:val="32"/>
              <w:lang w:val="en-US" w:eastAsia="zh-CN"/>
            </w:rPr>
            <w:instrText xml:space="preserve"> HYPERLINK \l _Toc18768 </w:instrText>
          </w:r>
          <w:r>
            <w:rPr>
              <w:rFonts w:hint="eastAsia" w:ascii="CESI仿宋-GB2312" w:hAnsi="CESI仿宋-GB2312" w:eastAsia="CESI仿宋-GB2312" w:cs="CESI仿宋-GB2312"/>
              <w:sz w:val="32"/>
              <w:szCs w:val="32"/>
              <w:lang w:val="en-US" w:eastAsia="zh-CN"/>
            </w:rPr>
            <w:fldChar w:fldCharType="separate"/>
          </w:r>
          <w:r>
            <w:rPr>
              <w:rFonts w:hint="eastAsia" w:ascii="CESI仿宋-GB2312" w:hAnsi="CESI仿宋-GB2312" w:eastAsia="CESI仿宋-GB2312" w:cs="CESI仿宋-GB2312"/>
              <w:sz w:val="32"/>
              <w:szCs w:val="32"/>
              <w:lang w:val="en-US" w:eastAsia="zh-CN"/>
            </w:rPr>
            <w:t>2.1.3 气候气象</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_Toc18768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10</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fldChar w:fldCharType="begin"/>
          </w:r>
          <w:r>
            <w:rPr>
              <w:rFonts w:hint="eastAsia" w:ascii="CESI仿宋-GB2312" w:hAnsi="CESI仿宋-GB2312" w:eastAsia="CESI仿宋-GB2312" w:cs="CESI仿宋-GB2312"/>
              <w:sz w:val="32"/>
              <w:szCs w:val="32"/>
              <w:lang w:val="en-US" w:eastAsia="zh-CN"/>
            </w:rPr>
            <w:instrText xml:space="preserve"> HYPERLINK \l _Toc9645 </w:instrText>
          </w:r>
          <w:r>
            <w:rPr>
              <w:rFonts w:hint="eastAsia" w:ascii="CESI仿宋-GB2312" w:hAnsi="CESI仿宋-GB2312" w:eastAsia="CESI仿宋-GB2312" w:cs="CESI仿宋-GB2312"/>
              <w:sz w:val="32"/>
              <w:szCs w:val="32"/>
              <w:lang w:val="en-US" w:eastAsia="zh-CN"/>
            </w:rPr>
            <w:fldChar w:fldCharType="separate"/>
          </w:r>
          <w:r>
            <w:rPr>
              <w:rFonts w:hint="eastAsia" w:ascii="CESI仿宋-GB2312" w:hAnsi="CESI仿宋-GB2312" w:eastAsia="CESI仿宋-GB2312" w:cs="CESI仿宋-GB2312"/>
              <w:sz w:val="32"/>
              <w:szCs w:val="32"/>
              <w:lang w:val="en-US" w:eastAsia="zh-CN"/>
            </w:rPr>
            <w:t>2.1.4 河流水系</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_Toc9645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11</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fldChar w:fldCharType="begin"/>
          </w:r>
          <w:r>
            <w:rPr>
              <w:rFonts w:hint="eastAsia" w:ascii="CESI仿宋-GB2312" w:hAnsi="CESI仿宋-GB2312" w:eastAsia="CESI仿宋-GB2312" w:cs="CESI仿宋-GB2312"/>
              <w:sz w:val="32"/>
              <w:szCs w:val="32"/>
              <w:lang w:val="en-US" w:eastAsia="zh-CN"/>
            </w:rPr>
            <w:instrText xml:space="preserve"> HYPERLINK \l _Toc5272 </w:instrText>
          </w:r>
          <w:r>
            <w:rPr>
              <w:rFonts w:hint="eastAsia" w:ascii="CESI仿宋-GB2312" w:hAnsi="CESI仿宋-GB2312" w:eastAsia="CESI仿宋-GB2312" w:cs="CESI仿宋-GB2312"/>
              <w:sz w:val="32"/>
              <w:szCs w:val="32"/>
              <w:lang w:val="en-US" w:eastAsia="zh-CN"/>
            </w:rPr>
            <w:fldChar w:fldCharType="separate"/>
          </w:r>
          <w:r>
            <w:rPr>
              <w:rFonts w:hint="eastAsia" w:ascii="CESI仿宋-GB2312" w:hAnsi="CESI仿宋-GB2312" w:eastAsia="CESI仿宋-GB2312" w:cs="CESI仿宋-GB2312"/>
              <w:sz w:val="32"/>
              <w:szCs w:val="32"/>
              <w:lang w:val="en-US" w:eastAsia="zh-CN"/>
            </w:rPr>
            <w:t>2.1.5 自然资源</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_Toc5272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12</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lang w:val="en-US" w:eastAsia="zh-CN"/>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fldChar w:fldCharType="begin"/>
          </w:r>
          <w:r>
            <w:rPr>
              <w:rFonts w:hint="eastAsia" w:ascii="CESI仿宋-GB2312" w:hAnsi="CESI仿宋-GB2312" w:eastAsia="CESI仿宋-GB2312" w:cs="CESI仿宋-GB2312"/>
              <w:sz w:val="32"/>
              <w:szCs w:val="32"/>
              <w:lang w:val="en-US" w:eastAsia="zh-CN"/>
            </w:rPr>
            <w:instrText xml:space="preserve"> HYPERLINK \l _Toc12436 </w:instrText>
          </w:r>
          <w:r>
            <w:rPr>
              <w:rFonts w:hint="eastAsia" w:ascii="CESI仿宋-GB2312" w:hAnsi="CESI仿宋-GB2312" w:eastAsia="CESI仿宋-GB2312" w:cs="CESI仿宋-GB2312"/>
              <w:sz w:val="32"/>
              <w:szCs w:val="32"/>
              <w:lang w:val="en-US" w:eastAsia="zh-CN"/>
            </w:rPr>
            <w:fldChar w:fldCharType="separate"/>
          </w:r>
          <w:r>
            <w:rPr>
              <w:rFonts w:hint="eastAsia" w:ascii="CESI仿宋-GB2312" w:hAnsi="CESI仿宋-GB2312" w:eastAsia="CESI仿宋-GB2312" w:cs="CESI仿宋-GB2312"/>
              <w:sz w:val="32"/>
              <w:szCs w:val="32"/>
              <w:lang w:val="en-US" w:eastAsia="zh-CN"/>
            </w:rPr>
            <w:t>2.2 社会经济概况</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_Toc12436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13</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fldChar w:fldCharType="begin"/>
          </w:r>
          <w:r>
            <w:rPr>
              <w:rFonts w:hint="eastAsia" w:ascii="CESI仿宋-GB2312" w:hAnsi="CESI仿宋-GB2312" w:eastAsia="CESI仿宋-GB2312" w:cs="CESI仿宋-GB2312"/>
              <w:sz w:val="32"/>
              <w:szCs w:val="32"/>
              <w:lang w:val="en-US" w:eastAsia="zh-CN"/>
            </w:rPr>
            <w:instrText xml:space="preserve"> HYPERLINK \l _Toc19420 </w:instrText>
          </w:r>
          <w:r>
            <w:rPr>
              <w:rFonts w:hint="eastAsia" w:ascii="CESI仿宋-GB2312" w:hAnsi="CESI仿宋-GB2312" w:eastAsia="CESI仿宋-GB2312" w:cs="CESI仿宋-GB2312"/>
              <w:sz w:val="32"/>
              <w:szCs w:val="32"/>
              <w:lang w:val="en-US" w:eastAsia="zh-CN"/>
            </w:rPr>
            <w:fldChar w:fldCharType="separate"/>
          </w:r>
          <w:r>
            <w:rPr>
              <w:rFonts w:hint="eastAsia" w:ascii="CESI仿宋-GB2312" w:hAnsi="CESI仿宋-GB2312" w:eastAsia="CESI仿宋-GB2312" w:cs="CESI仿宋-GB2312"/>
              <w:sz w:val="32"/>
              <w:szCs w:val="32"/>
              <w:lang w:val="en-US" w:eastAsia="zh-CN"/>
            </w:rPr>
            <w:t>2.2.1 行政区划</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_Toc19420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13</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fldChar w:fldCharType="begin"/>
          </w:r>
          <w:r>
            <w:rPr>
              <w:rFonts w:hint="eastAsia" w:ascii="CESI仿宋-GB2312" w:hAnsi="CESI仿宋-GB2312" w:eastAsia="CESI仿宋-GB2312" w:cs="CESI仿宋-GB2312"/>
              <w:sz w:val="32"/>
              <w:szCs w:val="32"/>
              <w:lang w:val="en-US" w:eastAsia="zh-CN"/>
            </w:rPr>
            <w:instrText xml:space="preserve"> HYPERLINK \l _Toc28669 </w:instrText>
          </w:r>
          <w:r>
            <w:rPr>
              <w:rFonts w:hint="eastAsia" w:ascii="CESI仿宋-GB2312" w:hAnsi="CESI仿宋-GB2312" w:eastAsia="CESI仿宋-GB2312" w:cs="CESI仿宋-GB2312"/>
              <w:sz w:val="32"/>
              <w:szCs w:val="32"/>
              <w:lang w:val="en-US" w:eastAsia="zh-CN"/>
            </w:rPr>
            <w:fldChar w:fldCharType="separate"/>
          </w:r>
          <w:r>
            <w:rPr>
              <w:rFonts w:hint="eastAsia" w:ascii="CESI仿宋-GB2312" w:hAnsi="CESI仿宋-GB2312" w:eastAsia="CESI仿宋-GB2312" w:cs="CESI仿宋-GB2312"/>
              <w:sz w:val="32"/>
              <w:szCs w:val="32"/>
              <w:lang w:val="en-US" w:eastAsia="zh-CN"/>
            </w:rPr>
            <w:t>2.2.2 人口分布</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_Toc28669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14</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fldChar w:fldCharType="begin"/>
          </w:r>
          <w:r>
            <w:rPr>
              <w:rFonts w:hint="eastAsia" w:ascii="CESI仿宋-GB2312" w:hAnsi="CESI仿宋-GB2312" w:eastAsia="CESI仿宋-GB2312" w:cs="CESI仿宋-GB2312"/>
              <w:sz w:val="32"/>
              <w:szCs w:val="32"/>
              <w:lang w:val="en-US" w:eastAsia="zh-CN"/>
            </w:rPr>
            <w:instrText xml:space="preserve"> HYPERLINK \l _Toc5792 </w:instrText>
          </w:r>
          <w:r>
            <w:rPr>
              <w:rFonts w:hint="eastAsia" w:ascii="CESI仿宋-GB2312" w:hAnsi="CESI仿宋-GB2312" w:eastAsia="CESI仿宋-GB2312" w:cs="CESI仿宋-GB2312"/>
              <w:sz w:val="32"/>
              <w:szCs w:val="32"/>
              <w:lang w:val="en-US" w:eastAsia="zh-CN"/>
            </w:rPr>
            <w:fldChar w:fldCharType="separate"/>
          </w:r>
          <w:r>
            <w:rPr>
              <w:rFonts w:hint="eastAsia" w:ascii="CESI仿宋-GB2312" w:hAnsi="CESI仿宋-GB2312" w:eastAsia="CESI仿宋-GB2312" w:cs="CESI仿宋-GB2312"/>
              <w:sz w:val="32"/>
              <w:szCs w:val="32"/>
              <w:lang w:val="en-US" w:eastAsia="zh-CN"/>
            </w:rPr>
            <w:t>2.2.3 经济概况</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_Toc5792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15</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lang w:val="en-US" w:eastAsia="zh-CN"/>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fldChar w:fldCharType="begin"/>
          </w:r>
          <w:r>
            <w:rPr>
              <w:rFonts w:hint="eastAsia" w:ascii="CESI仿宋-GB2312" w:hAnsi="CESI仿宋-GB2312" w:eastAsia="CESI仿宋-GB2312" w:cs="CESI仿宋-GB2312"/>
              <w:sz w:val="32"/>
              <w:szCs w:val="32"/>
              <w:lang w:val="en-US" w:eastAsia="zh-CN"/>
            </w:rPr>
            <w:instrText xml:space="preserve"> HYPERLINK \l _Toc19155 </w:instrText>
          </w:r>
          <w:r>
            <w:rPr>
              <w:rFonts w:hint="eastAsia" w:ascii="CESI仿宋-GB2312" w:hAnsi="CESI仿宋-GB2312" w:eastAsia="CESI仿宋-GB2312" w:cs="CESI仿宋-GB2312"/>
              <w:sz w:val="32"/>
              <w:szCs w:val="32"/>
              <w:lang w:val="en-US" w:eastAsia="zh-CN"/>
            </w:rPr>
            <w:fldChar w:fldCharType="separate"/>
          </w:r>
          <w:r>
            <w:rPr>
              <w:rFonts w:hint="eastAsia" w:ascii="CESI仿宋-GB2312" w:hAnsi="CESI仿宋-GB2312" w:eastAsia="CESI仿宋-GB2312" w:cs="CESI仿宋-GB2312"/>
              <w:sz w:val="32"/>
              <w:szCs w:val="32"/>
              <w:lang w:val="en-US" w:eastAsia="zh-CN"/>
            </w:rPr>
            <w:t>第三章 畜禽养殖现状</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_Toc19155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18</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lang w:val="en-US" w:eastAsia="zh-CN"/>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fldChar w:fldCharType="begin"/>
          </w:r>
          <w:r>
            <w:rPr>
              <w:rFonts w:hint="eastAsia" w:ascii="CESI仿宋-GB2312" w:hAnsi="CESI仿宋-GB2312" w:eastAsia="CESI仿宋-GB2312" w:cs="CESI仿宋-GB2312"/>
              <w:sz w:val="32"/>
              <w:szCs w:val="32"/>
              <w:lang w:val="en-US" w:eastAsia="zh-CN"/>
            </w:rPr>
            <w:instrText xml:space="preserve"> HYPERLINK \l _Toc21078 </w:instrText>
          </w:r>
          <w:r>
            <w:rPr>
              <w:rFonts w:hint="eastAsia" w:ascii="CESI仿宋-GB2312" w:hAnsi="CESI仿宋-GB2312" w:eastAsia="CESI仿宋-GB2312" w:cs="CESI仿宋-GB2312"/>
              <w:sz w:val="32"/>
              <w:szCs w:val="32"/>
              <w:lang w:val="en-US" w:eastAsia="zh-CN"/>
            </w:rPr>
            <w:fldChar w:fldCharType="separate"/>
          </w:r>
          <w:r>
            <w:rPr>
              <w:rFonts w:hint="eastAsia" w:ascii="CESI仿宋-GB2312" w:hAnsi="CESI仿宋-GB2312" w:eastAsia="CESI仿宋-GB2312" w:cs="CESI仿宋-GB2312"/>
              <w:sz w:val="32"/>
              <w:szCs w:val="32"/>
              <w:lang w:val="en-US" w:eastAsia="zh-CN"/>
            </w:rPr>
            <w:t>3.1 畜禽养殖基本状况</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_Toc21078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18</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fldChar w:fldCharType="begin"/>
          </w:r>
          <w:r>
            <w:rPr>
              <w:rFonts w:hint="eastAsia" w:ascii="CESI仿宋-GB2312" w:hAnsi="CESI仿宋-GB2312" w:eastAsia="CESI仿宋-GB2312" w:cs="CESI仿宋-GB2312"/>
              <w:sz w:val="32"/>
              <w:szCs w:val="32"/>
              <w:lang w:val="en-US" w:eastAsia="zh-CN"/>
            </w:rPr>
            <w:instrText xml:space="preserve"> HYPERLINK \l _Toc14892 </w:instrText>
          </w:r>
          <w:r>
            <w:rPr>
              <w:rFonts w:hint="eastAsia" w:ascii="CESI仿宋-GB2312" w:hAnsi="CESI仿宋-GB2312" w:eastAsia="CESI仿宋-GB2312" w:cs="CESI仿宋-GB2312"/>
              <w:sz w:val="32"/>
              <w:szCs w:val="32"/>
              <w:lang w:val="en-US" w:eastAsia="zh-CN"/>
            </w:rPr>
            <w:fldChar w:fldCharType="separate"/>
          </w:r>
          <w:r>
            <w:rPr>
              <w:rFonts w:hint="eastAsia" w:ascii="CESI仿宋-GB2312" w:hAnsi="CESI仿宋-GB2312" w:eastAsia="CESI仿宋-GB2312" w:cs="CESI仿宋-GB2312"/>
              <w:sz w:val="32"/>
              <w:szCs w:val="32"/>
              <w:lang w:val="en-US" w:eastAsia="zh-CN"/>
            </w:rPr>
            <w:t>3.1.1 按行政区域划分</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_Toc14892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18</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fldChar w:fldCharType="begin"/>
          </w:r>
          <w:r>
            <w:rPr>
              <w:rFonts w:hint="eastAsia" w:ascii="CESI仿宋-GB2312" w:hAnsi="CESI仿宋-GB2312" w:eastAsia="CESI仿宋-GB2312" w:cs="CESI仿宋-GB2312"/>
              <w:sz w:val="32"/>
              <w:szCs w:val="32"/>
              <w:lang w:val="en-US" w:eastAsia="zh-CN"/>
            </w:rPr>
            <w:instrText xml:space="preserve"> HYPERLINK \l _Toc1917 </w:instrText>
          </w:r>
          <w:r>
            <w:rPr>
              <w:rFonts w:hint="eastAsia" w:ascii="CESI仿宋-GB2312" w:hAnsi="CESI仿宋-GB2312" w:eastAsia="CESI仿宋-GB2312" w:cs="CESI仿宋-GB2312"/>
              <w:sz w:val="32"/>
              <w:szCs w:val="32"/>
              <w:lang w:val="en-US" w:eastAsia="zh-CN"/>
            </w:rPr>
            <w:fldChar w:fldCharType="separate"/>
          </w:r>
          <w:r>
            <w:rPr>
              <w:rFonts w:hint="eastAsia" w:ascii="CESI仿宋-GB2312" w:hAnsi="CESI仿宋-GB2312" w:eastAsia="CESI仿宋-GB2312" w:cs="CESI仿宋-GB2312"/>
              <w:sz w:val="32"/>
              <w:szCs w:val="32"/>
              <w:lang w:val="en-US" w:eastAsia="zh-CN"/>
            </w:rPr>
            <w:t>3.1.2 按养殖种类划分</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_Toc1917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18</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lang w:val="en-US" w:eastAsia="zh-CN"/>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fldChar w:fldCharType="begin"/>
          </w:r>
          <w:r>
            <w:rPr>
              <w:rFonts w:hint="eastAsia" w:ascii="CESI仿宋-GB2312" w:hAnsi="CESI仿宋-GB2312" w:eastAsia="CESI仿宋-GB2312" w:cs="CESI仿宋-GB2312"/>
              <w:sz w:val="32"/>
              <w:szCs w:val="32"/>
              <w:lang w:val="en-US" w:eastAsia="zh-CN"/>
            </w:rPr>
            <w:instrText xml:space="preserve"> HYPERLINK \l _Toc20802 </w:instrText>
          </w:r>
          <w:r>
            <w:rPr>
              <w:rFonts w:hint="eastAsia" w:ascii="CESI仿宋-GB2312" w:hAnsi="CESI仿宋-GB2312" w:eastAsia="CESI仿宋-GB2312" w:cs="CESI仿宋-GB2312"/>
              <w:sz w:val="32"/>
              <w:szCs w:val="32"/>
              <w:lang w:val="en-US" w:eastAsia="zh-CN"/>
            </w:rPr>
            <w:fldChar w:fldCharType="separate"/>
          </w:r>
          <w:r>
            <w:rPr>
              <w:rFonts w:hint="eastAsia" w:ascii="CESI仿宋-GB2312" w:hAnsi="CESI仿宋-GB2312" w:eastAsia="CESI仿宋-GB2312" w:cs="CESI仿宋-GB2312"/>
              <w:sz w:val="32"/>
              <w:szCs w:val="32"/>
              <w:lang w:val="en-US" w:eastAsia="zh-CN"/>
            </w:rPr>
            <w:t>3.2 畜禽养殖污染排放情况</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_Toc20802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20</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fldChar w:fldCharType="begin"/>
          </w:r>
          <w:r>
            <w:rPr>
              <w:rFonts w:hint="eastAsia" w:ascii="CESI仿宋-GB2312" w:hAnsi="CESI仿宋-GB2312" w:eastAsia="CESI仿宋-GB2312" w:cs="CESI仿宋-GB2312"/>
              <w:sz w:val="32"/>
              <w:szCs w:val="32"/>
              <w:lang w:val="en-US" w:eastAsia="zh-CN"/>
            </w:rPr>
            <w:instrText xml:space="preserve"> HYPERLINK \l _Toc24121 </w:instrText>
          </w:r>
          <w:r>
            <w:rPr>
              <w:rFonts w:hint="eastAsia" w:ascii="CESI仿宋-GB2312" w:hAnsi="CESI仿宋-GB2312" w:eastAsia="CESI仿宋-GB2312" w:cs="CESI仿宋-GB2312"/>
              <w:sz w:val="32"/>
              <w:szCs w:val="32"/>
              <w:lang w:val="en-US" w:eastAsia="zh-CN"/>
            </w:rPr>
            <w:fldChar w:fldCharType="separate"/>
          </w:r>
          <w:r>
            <w:rPr>
              <w:rFonts w:hint="eastAsia" w:ascii="CESI仿宋-GB2312" w:hAnsi="CESI仿宋-GB2312" w:eastAsia="CESI仿宋-GB2312" w:cs="CESI仿宋-GB2312"/>
              <w:sz w:val="32"/>
              <w:szCs w:val="32"/>
              <w:lang w:val="en-US" w:eastAsia="zh-CN"/>
            </w:rPr>
            <w:t>3.2.1 核算方法</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_Toc24121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20</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fldChar w:fldCharType="begin"/>
          </w:r>
          <w:r>
            <w:rPr>
              <w:rFonts w:hint="eastAsia" w:ascii="CESI仿宋-GB2312" w:hAnsi="CESI仿宋-GB2312" w:eastAsia="CESI仿宋-GB2312" w:cs="CESI仿宋-GB2312"/>
              <w:sz w:val="32"/>
              <w:szCs w:val="32"/>
              <w:lang w:val="en-US" w:eastAsia="zh-CN"/>
            </w:rPr>
            <w:instrText xml:space="preserve"> HYPERLINK \l _Toc14902 </w:instrText>
          </w:r>
          <w:r>
            <w:rPr>
              <w:rFonts w:hint="eastAsia" w:ascii="CESI仿宋-GB2312" w:hAnsi="CESI仿宋-GB2312" w:eastAsia="CESI仿宋-GB2312" w:cs="CESI仿宋-GB2312"/>
              <w:sz w:val="32"/>
              <w:szCs w:val="32"/>
              <w:lang w:val="en-US" w:eastAsia="zh-CN"/>
            </w:rPr>
            <w:fldChar w:fldCharType="separate"/>
          </w:r>
          <w:r>
            <w:rPr>
              <w:rFonts w:hint="eastAsia" w:ascii="CESI仿宋-GB2312" w:hAnsi="CESI仿宋-GB2312" w:eastAsia="CESI仿宋-GB2312" w:cs="CESI仿宋-GB2312"/>
              <w:sz w:val="32"/>
              <w:szCs w:val="32"/>
              <w:lang w:val="en-US" w:eastAsia="zh-CN"/>
            </w:rPr>
            <w:t>3.2.2 核算结果</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_Toc14902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21</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lang w:val="en-US" w:eastAsia="zh-CN"/>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fldChar w:fldCharType="begin"/>
          </w:r>
          <w:r>
            <w:rPr>
              <w:rFonts w:hint="eastAsia" w:ascii="CESI仿宋-GB2312" w:hAnsi="CESI仿宋-GB2312" w:eastAsia="CESI仿宋-GB2312" w:cs="CESI仿宋-GB2312"/>
              <w:sz w:val="32"/>
              <w:szCs w:val="32"/>
              <w:lang w:val="en-US" w:eastAsia="zh-CN"/>
            </w:rPr>
            <w:instrText xml:space="preserve"> HYPERLINK \l _Toc6280 </w:instrText>
          </w:r>
          <w:r>
            <w:rPr>
              <w:rFonts w:hint="eastAsia" w:ascii="CESI仿宋-GB2312" w:hAnsi="CESI仿宋-GB2312" w:eastAsia="CESI仿宋-GB2312" w:cs="CESI仿宋-GB2312"/>
              <w:sz w:val="32"/>
              <w:szCs w:val="32"/>
              <w:lang w:val="en-US" w:eastAsia="zh-CN"/>
            </w:rPr>
            <w:fldChar w:fldCharType="separate"/>
          </w:r>
          <w:r>
            <w:rPr>
              <w:rFonts w:hint="eastAsia" w:ascii="CESI仿宋-GB2312" w:hAnsi="CESI仿宋-GB2312" w:eastAsia="CESI仿宋-GB2312" w:cs="CESI仿宋-GB2312"/>
              <w:sz w:val="32"/>
              <w:szCs w:val="32"/>
              <w:lang w:val="en-US" w:eastAsia="zh-CN"/>
            </w:rPr>
            <w:t>第四章 畜禽养殖禁养区划定</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_Toc6280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23</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lang w:val="en-US" w:eastAsia="zh-CN"/>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fldChar w:fldCharType="begin"/>
          </w:r>
          <w:r>
            <w:rPr>
              <w:rFonts w:hint="eastAsia" w:ascii="CESI仿宋-GB2312" w:hAnsi="CESI仿宋-GB2312" w:eastAsia="CESI仿宋-GB2312" w:cs="CESI仿宋-GB2312"/>
              <w:sz w:val="32"/>
              <w:szCs w:val="32"/>
              <w:lang w:val="en-US" w:eastAsia="zh-CN"/>
            </w:rPr>
            <w:instrText xml:space="preserve"> HYPERLINK \l _Toc30178 </w:instrText>
          </w:r>
          <w:r>
            <w:rPr>
              <w:rFonts w:hint="eastAsia" w:ascii="CESI仿宋-GB2312" w:hAnsi="CESI仿宋-GB2312" w:eastAsia="CESI仿宋-GB2312" w:cs="CESI仿宋-GB2312"/>
              <w:sz w:val="32"/>
              <w:szCs w:val="32"/>
              <w:lang w:val="en-US" w:eastAsia="zh-CN"/>
            </w:rPr>
            <w:fldChar w:fldCharType="separate"/>
          </w:r>
          <w:r>
            <w:rPr>
              <w:rFonts w:hint="eastAsia" w:ascii="CESI仿宋-GB2312" w:hAnsi="CESI仿宋-GB2312" w:eastAsia="CESI仿宋-GB2312" w:cs="CESI仿宋-GB2312"/>
              <w:sz w:val="32"/>
              <w:szCs w:val="32"/>
              <w:lang w:val="en-US" w:eastAsia="zh-CN"/>
            </w:rPr>
            <w:t>4.1 禁养区划定依据</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_Toc30178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23</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lang w:val="en-US" w:eastAsia="zh-CN"/>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fldChar w:fldCharType="begin"/>
          </w:r>
          <w:r>
            <w:rPr>
              <w:rFonts w:hint="eastAsia" w:ascii="CESI仿宋-GB2312" w:hAnsi="CESI仿宋-GB2312" w:eastAsia="CESI仿宋-GB2312" w:cs="CESI仿宋-GB2312"/>
              <w:sz w:val="32"/>
              <w:szCs w:val="32"/>
              <w:lang w:val="en-US" w:eastAsia="zh-CN"/>
            </w:rPr>
            <w:instrText xml:space="preserve"> HYPERLINK \l _Toc18256 </w:instrText>
          </w:r>
          <w:r>
            <w:rPr>
              <w:rFonts w:hint="eastAsia" w:ascii="CESI仿宋-GB2312" w:hAnsi="CESI仿宋-GB2312" w:eastAsia="CESI仿宋-GB2312" w:cs="CESI仿宋-GB2312"/>
              <w:sz w:val="32"/>
              <w:szCs w:val="32"/>
              <w:lang w:val="en-US" w:eastAsia="zh-CN"/>
            </w:rPr>
            <w:fldChar w:fldCharType="separate"/>
          </w:r>
          <w:r>
            <w:rPr>
              <w:rFonts w:hint="eastAsia" w:ascii="CESI仿宋-GB2312" w:hAnsi="CESI仿宋-GB2312" w:eastAsia="CESI仿宋-GB2312" w:cs="CESI仿宋-GB2312"/>
              <w:sz w:val="32"/>
              <w:szCs w:val="32"/>
              <w:lang w:val="en-US" w:eastAsia="zh-CN"/>
            </w:rPr>
            <w:t>4.2 禁养区划定范围</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_Toc18256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25</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fldChar w:fldCharType="begin"/>
          </w:r>
          <w:r>
            <w:rPr>
              <w:rFonts w:hint="eastAsia" w:ascii="CESI仿宋-GB2312" w:hAnsi="CESI仿宋-GB2312" w:eastAsia="CESI仿宋-GB2312" w:cs="CESI仿宋-GB2312"/>
              <w:sz w:val="32"/>
              <w:szCs w:val="32"/>
              <w:lang w:val="en-US" w:eastAsia="zh-CN"/>
            </w:rPr>
            <w:instrText xml:space="preserve"> HYPERLINK \l _Toc24390 </w:instrText>
          </w:r>
          <w:r>
            <w:rPr>
              <w:rFonts w:hint="eastAsia" w:ascii="CESI仿宋-GB2312" w:hAnsi="CESI仿宋-GB2312" w:eastAsia="CESI仿宋-GB2312" w:cs="CESI仿宋-GB2312"/>
              <w:sz w:val="32"/>
              <w:szCs w:val="32"/>
              <w:lang w:val="en-US" w:eastAsia="zh-CN"/>
            </w:rPr>
            <w:fldChar w:fldCharType="separate"/>
          </w:r>
          <w:r>
            <w:rPr>
              <w:rFonts w:hint="eastAsia" w:ascii="CESI仿宋-GB2312" w:hAnsi="CESI仿宋-GB2312" w:eastAsia="CESI仿宋-GB2312" w:cs="CESI仿宋-GB2312"/>
              <w:sz w:val="32"/>
              <w:szCs w:val="32"/>
              <w:lang w:val="en-US" w:eastAsia="zh-CN"/>
            </w:rPr>
            <w:t>4.2.1 饮用水水源保护区</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_Toc24390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25</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fldChar w:fldCharType="begin"/>
          </w:r>
          <w:r>
            <w:rPr>
              <w:rFonts w:hint="eastAsia" w:ascii="CESI仿宋-GB2312" w:hAnsi="CESI仿宋-GB2312" w:eastAsia="CESI仿宋-GB2312" w:cs="CESI仿宋-GB2312"/>
              <w:sz w:val="32"/>
              <w:szCs w:val="32"/>
              <w:lang w:val="en-US" w:eastAsia="zh-CN"/>
            </w:rPr>
            <w:instrText xml:space="preserve"> HYPERLINK \l _Toc22674 </w:instrText>
          </w:r>
          <w:r>
            <w:rPr>
              <w:rFonts w:hint="eastAsia" w:ascii="CESI仿宋-GB2312" w:hAnsi="CESI仿宋-GB2312" w:eastAsia="CESI仿宋-GB2312" w:cs="CESI仿宋-GB2312"/>
              <w:sz w:val="32"/>
              <w:szCs w:val="32"/>
              <w:lang w:val="en-US" w:eastAsia="zh-CN"/>
            </w:rPr>
            <w:fldChar w:fldCharType="separate"/>
          </w:r>
          <w:r>
            <w:rPr>
              <w:rFonts w:hint="eastAsia" w:ascii="CESI仿宋-GB2312" w:hAnsi="CESI仿宋-GB2312" w:eastAsia="CESI仿宋-GB2312" w:cs="CESI仿宋-GB2312"/>
              <w:sz w:val="32"/>
              <w:szCs w:val="32"/>
              <w:lang w:val="en-US" w:eastAsia="zh-CN"/>
            </w:rPr>
            <w:t>4.2.2 自然保护区</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_Toc22674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28</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fldChar w:fldCharType="begin"/>
          </w:r>
          <w:r>
            <w:rPr>
              <w:rFonts w:hint="eastAsia" w:ascii="CESI仿宋-GB2312" w:hAnsi="CESI仿宋-GB2312" w:eastAsia="CESI仿宋-GB2312" w:cs="CESI仿宋-GB2312"/>
              <w:sz w:val="32"/>
              <w:szCs w:val="32"/>
              <w:lang w:val="en-US" w:eastAsia="zh-CN"/>
            </w:rPr>
            <w:instrText xml:space="preserve"> HYPERLINK \l _Toc14165 </w:instrText>
          </w:r>
          <w:r>
            <w:rPr>
              <w:rFonts w:hint="eastAsia" w:ascii="CESI仿宋-GB2312" w:hAnsi="CESI仿宋-GB2312" w:eastAsia="CESI仿宋-GB2312" w:cs="CESI仿宋-GB2312"/>
              <w:sz w:val="32"/>
              <w:szCs w:val="32"/>
              <w:lang w:val="en-US" w:eastAsia="zh-CN"/>
            </w:rPr>
            <w:fldChar w:fldCharType="separate"/>
          </w:r>
          <w:r>
            <w:rPr>
              <w:rFonts w:hint="eastAsia" w:ascii="CESI仿宋-GB2312" w:hAnsi="CESI仿宋-GB2312" w:eastAsia="CESI仿宋-GB2312" w:cs="CESI仿宋-GB2312"/>
              <w:sz w:val="32"/>
              <w:szCs w:val="32"/>
              <w:lang w:val="en-US" w:eastAsia="zh-CN"/>
            </w:rPr>
            <w:t>4.2.3 城镇居民区、文化教育科学研究区等人口集中区域</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_Toc14165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28</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fldChar w:fldCharType="begin"/>
          </w:r>
          <w:r>
            <w:rPr>
              <w:rFonts w:hint="eastAsia" w:ascii="CESI仿宋-GB2312" w:hAnsi="CESI仿宋-GB2312" w:eastAsia="CESI仿宋-GB2312" w:cs="CESI仿宋-GB2312"/>
              <w:sz w:val="32"/>
              <w:szCs w:val="32"/>
              <w:lang w:val="en-US" w:eastAsia="zh-CN"/>
            </w:rPr>
            <w:instrText xml:space="preserve"> HYPERLINK \l _Toc20616 </w:instrText>
          </w:r>
          <w:r>
            <w:rPr>
              <w:rFonts w:hint="eastAsia" w:ascii="CESI仿宋-GB2312" w:hAnsi="CESI仿宋-GB2312" w:eastAsia="CESI仿宋-GB2312" w:cs="CESI仿宋-GB2312"/>
              <w:sz w:val="32"/>
              <w:szCs w:val="32"/>
              <w:lang w:val="en-US" w:eastAsia="zh-CN"/>
            </w:rPr>
            <w:fldChar w:fldCharType="separate"/>
          </w:r>
          <w:r>
            <w:rPr>
              <w:rFonts w:hint="eastAsia" w:ascii="CESI仿宋-GB2312" w:hAnsi="CESI仿宋-GB2312" w:eastAsia="CESI仿宋-GB2312" w:cs="CESI仿宋-GB2312"/>
              <w:sz w:val="32"/>
              <w:szCs w:val="32"/>
              <w:lang w:val="en-US" w:eastAsia="zh-CN"/>
            </w:rPr>
            <w:t>4.2.4 法律、法规规定的其他禁止养殖区域</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_Toc20616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31</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fldChar w:fldCharType="begin"/>
          </w:r>
          <w:r>
            <w:rPr>
              <w:rFonts w:hint="eastAsia" w:ascii="CESI仿宋-GB2312" w:hAnsi="CESI仿宋-GB2312" w:eastAsia="CESI仿宋-GB2312" w:cs="CESI仿宋-GB2312"/>
              <w:sz w:val="32"/>
              <w:szCs w:val="32"/>
              <w:lang w:val="en-US" w:eastAsia="zh-CN"/>
            </w:rPr>
            <w:instrText xml:space="preserve"> HYPERLINK \l _Toc25642 </w:instrText>
          </w:r>
          <w:r>
            <w:rPr>
              <w:rFonts w:hint="eastAsia" w:ascii="CESI仿宋-GB2312" w:hAnsi="CESI仿宋-GB2312" w:eastAsia="CESI仿宋-GB2312" w:cs="CESI仿宋-GB2312"/>
              <w:sz w:val="32"/>
              <w:szCs w:val="32"/>
              <w:lang w:val="en-US" w:eastAsia="zh-CN"/>
            </w:rPr>
            <w:fldChar w:fldCharType="separate"/>
          </w:r>
          <w:r>
            <w:rPr>
              <w:rFonts w:hint="eastAsia" w:ascii="CESI仿宋-GB2312" w:hAnsi="CESI仿宋-GB2312" w:eastAsia="CESI仿宋-GB2312" w:cs="CESI仿宋-GB2312"/>
              <w:sz w:val="32"/>
              <w:szCs w:val="32"/>
              <w:lang w:val="en-US" w:eastAsia="zh-CN"/>
            </w:rPr>
            <w:t>4.2.5 永久基本农田区域</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_Toc25642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33</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lang w:val="en-US" w:eastAsia="zh-CN"/>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fldChar w:fldCharType="begin"/>
          </w:r>
          <w:r>
            <w:rPr>
              <w:rFonts w:hint="eastAsia" w:ascii="CESI仿宋-GB2312" w:hAnsi="CESI仿宋-GB2312" w:eastAsia="CESI仿宋-GB2312" w:cs="CESI仿宋-GB2312"/>
              <w:sz w:val="32"/>
              <w:szCs w:val="32"/>
              <w:lang w:val="en-US" w:eastAsia="zh-CN"/>
            </w:rPr>
            <w:instrText xml:space="preserve"> HYPERLINK \l _Toc19586 </w:instrText>
          </w:r>
          <w:r>
            <w:rPr>
              <w:rFonts w:hint="eastAsia" w:ascii="CESI仿宋-GB2312" w:hAnsi="CESI仿宋-GB2312" w:eastAsia="CESI仿宋-GB2312" w:cs="CESI仿宋-GB2312"/>
              <w:sz w:val="32"/>
              <w:szCs w:val="32"/>
              <w:lang w:val="en-US" w:eastAsia="zh-CN"/>
            </w:rPr>
            <w:fldChar w:fldCharType="separate"/>
          </w:r>
          <w:r>
            <w:rPr>
              <w:rFonts w:hint="eastAsia" w:ascii="CESI仿宋-GB2312" w:hAnsi="CESI仿宋-GB2312" w:eastAsia="CESI仿宋-GB2312" w:cs="CESI仿宋-GB2312"/>
              <w:sz w:val="32"/>
              <w:szCs w:val="32"/>
              <w:lang w:val="en-US" w:eastAsia="zh-CN"/>
            </w:rPr>
            <w:t>4.3 禁养区划定面积</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_Toc19586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35</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lang w:val="en-US" w:eastAsia="zh-CN"/>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fldChar w:fldCharType="begin"/>
          </w:r>
          <w:r>
            <w:rPr>
              <w:rFonts w:hint="eastAsia" w:ascii="CESI仿宋-GB2312" w:hAnsi="CESI仿宋-GB2312" w:eastAsia="CESI仿宋-GB2312" w:cs="CESI仿宋-GB2312"/>
              <w:sz w:val="32"/>
              <w:szCs w:val="32"/>
              <w:lang w:val="en-US" w:eastAsia="zh-CN"/>
            </w:rPr>
            <w:instrText xml:space="preserve"> HYPERLINK \l _Toc9969 </w:instrText>
          </w:r>
          <w:r>
            <w:rPr>
              <w:rFonts w:hint="eastAsia" w:ascii="CESI仿宋-GB2312" w:hAnsi="CESI仿宋-GB2312" w:eastAsia="CESI仿宋-GB2312" w:cs="CESI仿宋-GB2312"/>
              <w:sz w:val="32"/>
              <w:szCs w:val="32"/>
              <w:lang w:val="en-US" w:eastAsia="zh-CN"/>
            </w:rPr>
            <w:fldChar w:fldCharType="separate"/>
          </w:r>
          <w:r>
            <w:rPr>
              <w:rFonts w:hint="eastAsia" w:ascii="CESI仿宋-GB2312" w:hAnsi="CESI仿宋-GB2312" w:eastAsia="CESI仿宋-GB2312" w:cs="CESI仿宋-GB2312"/>
              <w:sz w:val="32"/>
              <w:szCs w:val="32"/>
              <w:lang w:val="en-US" w:eastAsia="zh-CN"/>
            </w:rPr>
            <w:t>4.4 禁养区管控要求</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_Toc9969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35</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lang w:val="en-US" w:eastAsia="zh-CN"/>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fldChar w:fldCharType="begin"/>
          </w:r>
          <w:r>
            <w:rPr>
              <w:rFonts w:hint="eastAsia" w:ascii="CESI仿宋-GB2312" w:hAnsi="CESI仿宋-GB2312" w:eastAsia="CESI仿宋-GB2312" w:cs="CESI仿宋-GB2312"/>
              <w:sz w:val="32"/>
              <w:szCs w:val="32"/>
              <w:lang w:val="en-US" w:eastAsia="zh-CN"/>
            </w:rPr>
            <w:instrText xml:space="preserve"> HYPERLINK \l _Toc9648 </w:instrText>
          </w:r>
          <w:r>
            <w:rPr>
              <w:rFonts w:hint="eastAsia" w:ascii="CESI仿宋-GB2312" w:hAnsi="CESI仿宋-GB2312" w:eastAsia="CESI仿宋-GB2312" w:cs="CESI仿宋-GB2312"/>
              <w:sz w:val="32"/>
              <w:szCs w:val="32"/>
              <w:lang w:val="en-US" w:eastAsia="zh-CN"/>
            </w:rPr>
            <w:fldChar w:fldCharType="separate"/>
          </w:r>
          <w:r>
            <w:rPr>
              <w:rFonts w:hint="eastAsia" w:ascii="CESI仿宋-GB2312" w:hAnsi="CESI仿宋-GB2312" w:eastAsia="CESI仿宋-GB2312" w:cs="CESI仿宋-GB2312"/>
              <w:sz w:val="32"/>
              <w:szCs w:val="32"/>
              <w:lang w:val="en-US" w:eastAsia="zh-CN"/>
            </w:rPr>
            <w:t>第五章 畜禽养殖限养区划定</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_Toc9648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37</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lang w:val="en-US" w:eastAsia="zh-CN"/>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fldChar w:fldCharType="begin"/>
          </w:r>
          <w:r>
            <w:rPr>
              <w:rFonts w:hint="eastAsia" w:ascii="CESI仿宋-GB2312" w:hAnsi="CESI仿宋-GB2312" w:eastAsia="CESI仿宋-GB2312" w:cs="CESI仿宋-GB2312"/>
              <w:sz w:val="32"/>
              <w:szCs w:val="32"/>
              <w:lang w:val="en-US" w:eastAsia="zh-CN"/>
            </w:rPr>
            <w:instrText xml:space="preserve"> HYPERLINK \l _Toc26116 </w:instrText>
          </w:r>
          <w:r>
            <w:rPr>
              <w:rFonts w:hint="eastAsia" w:ascii="CESI仿宋-GB2312" w:hAnsi="CESI仿宋-GB2312" w:eastAsia="CESI仿宋-GB2312" w:cs="CESI仿宋-GB2312"/>
              <w:sz w:val="32"/>
              <w:szCs w:val="32"/>
              <w:lang w:val="en-US" w:eastAsia="zh-CN"/>
            </w:rPr>
            <w:fldChar w:fldCharType="separate"/>
          </w:r>
          <w:r>
            <w:rPr>
              <w:rFonts w:hint="eastAsia" w:ascii="CESI仿宋-GB2312" w:hAnsi="CESI仿宋-GB2312" w:eastAsia="CESI仿宋-GB2312" w:cs="CESI仿宋-GB2312"/>
              <w:sz w:val="32"/>
              <w:szCs w:val="32"/>
              <w:highlight w:val="none"/>
              <w:lang w:val="en-US" w:eastAsia="zh-CN"/>
            </w:rPr>
            <w:t>5.1 限养区划定依据</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_Toc26116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37</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lang w:val="en-US" w:eastAsia="zh-CN"/>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fldChar w:fldCharType="begin"/>
          </w:r>
          <w:r>
            <w:rPr>
              <w:rFonts w:hint="eastAsia" w:ascii="CESI仿宋-GB2312" w:hAnsi="CESI仿宋-GB2312" w:eastAsia="CESI仿宋-GB2312" w:cs="CESI仿宋-GB2312"/>
              <w:sz w:val="32"/>
              <w:szCs w:val="32"/>
              <w:lang w:val="en-US" w:eastAsia="zh-CN"/>
            </w:rPr>
            <w:instrText xml:space="preserve"> HYPERLINK \l _Toc31551 </w:instrText>
          </w:r>
          <w:r>
            <w:rPr>
              <w:rFonts w:hint="eastAsia" w:ascii="CESI仿宋-GB2312" w:hAnsi="CESI仿宋-GB2312" w:eastAsia="CESI仿宋-GB2312" w:cs="CESI仿宋-GB2312"/>
              <w:sz w:val="32"/>
              <w:szCs w:val="32"/>
              <w:lang w:val="en-US" w:eastAsia="zh-CN"/>
            </w:rPr>
            <w:fldChar w:fldCharType="separate"/>
          </w:r>
          <w:r>
            <w:rPr>
              <w:rFonts w:hint="eastAsia" w:ascii="CESI仿宋-GB2312" w:hAnsi="CESI仿宋-GB2312" w:eastAsia="CESI仿宋-GB2312" w:cs="CESI仿宋-GB2312"/>
              <w:sz w:val="32"/>
              <w:szCs w:val="32"/>
              <w:highlight w:val="none"/>
              <w:lang w:val="en-US" w:eastAsia="zh-CN"/>
            </w:rPr>
            <w:t>5.2 限养区划定范围</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_Toc31551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37</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lang w:val="en-US" w:eastAsia="zh-CN"/>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fldChar w:fldCharType="begin"/>
          </w:r>
          <w:r>
            <w:rPr>
              <w:rFonts w:hint="eastAsia" w:ascii="CESI仿宋-GB2312" w:hAnsi="CESI仿宋-GB2312" w:eastAsia="CESI仿宋-GB2312" w:cs="CESI仿宋-GB2312"/>
              <w:sz w:val="32"/>
              <w:szCs w:val="32"/>
              <w:lang w:val="en-US" w:eastAsia="zh-CN"/>
            </w:rPr>
            <w:instrText xml:space="preserve"> HYPERLINK \l _Toc21779 </w:instrText>
          </w:r>
          <w:r>
            <w:rPr>
              <w:rFonts w:hint="eastAsia" w:ascii="CESI仿宋-GB2312" w:hAnsi="CESI仿宋-GB2312" w:eastAsia="CESI仿宋-GB2312" w:cs="CESI仿宋-GB2312"/>
              <w:sz w:val="32"/>
              <w:szCs w:val="32"/>
              <w:lang w:val="en-US" w:eastAsia="zh-CN"/>
            </w:rPr>
            <w:fldChar w:fldCharType="separate"/>
          </w:r>
          <w:r>
            <w:rPr>
              <w:rFonts w:hint="eastAsia" w:ascii="CESI仿宋-GB2312" w:hAnsi="CESI仿宋-GB2312" w:eastAsia="CESI仿宋-GB2312" w:cs="CESI仿宋-GB2312"/>
              <w:sz w:val="32"/>
              <w:szCs w:val="32"/>
              <w:lang w:val="en-US" w:eastAsia="zh-CN"/>
            </w:rPr>
            <w:t>5.3 限养区划定面积</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_Toc21779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39</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lang w:val="en-US" w:eastAsia="zh-CN"/>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fldChar w:fldCharType="begin"/>
          </w:r>
          <w:r>
            <w:rPr>
              <w:rFonts w:hint="eastAsia" w:ascii="CESI仿宋-GB2312" w:hAnsi="CESI仿宋-GB2312" w:eastAsia="CESI仿宋-GB2312" w:cs="CESI仿宋-GB2312"/>
              <w:sz w:val="32"/>
              <w:szCs w:val="32"/>
              <w:lang w:val="en-US" w:eastAsia="zh-CN"/>
            </w:rPr>
            <w:instrText xml:space="preserve"> HYPERLINK \l _Toc26237 </w:instrText>
          </w:r>
          <w:r>
            <w:rPr>
              <w:rFonts w:hint="eastAsia" w:ascii="CESI仿宋-GB2312" w:hAnsi="CESI仿宋-GB2312" w:eastAsia="CESI仿宋-GB2312" w:cs="CESI仿宋-GB2312"/>
              <w:sz w:val="32"/>
              <w:szCs w:val="32"/>
              <w:lang w:val="en-US" w:eastAsia="zh-CN"/>
            </w:rPr>
            <w:fldChar w:fldCharType="separate"/>
          </w:r>
          <w:r>
            <w:rPr>
              <w:rFonts w:hint="eastAsia" w:ascii="CESI仿宋-GB2312" w:hAnsi="CESI仿宋-GB2312" w:eastAsia="CESI仿宋-GB2312" w:cs="CESI仿宋-GB2312"/>
              <w:sz w:val="32"/>
              <w:szCs w:val="32"/>
              <w:lang w:val="en-US" w:eastAsia="zh-CN"/>
            </w:rPr>
            <w:t>5.4 限养区管控要求</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_Toc26237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39</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lang w:val="en-US" w:eastAsia="zh-CN"/>
            </w:rPr>
            <w:fldChar w:fldCharType="end"/>
          </w:r>
        </w:p>
        <w:p>
          <w:pPr>
            <w:pStyle w:val="10"/>
            <w:tabs>
              <w:tab w:val="right" w:leader="dot" w:pos="8306"/>
            </w:tabs>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fldChar w:fldCharType="begin"/>
          </w:r>
          <w:r>
            <w:rPr>
              <w:rFonts w:hint="eastAsia" w:ascii="CESI仿宋-GB2312" w:hAnsi="CESI仿宋-GB2312" w:eastAsia="CESI仿宋-GB2312" w:cs="CESI仿宋-GB2312"/>
              <w:sz w:val="32"/>
              <w:szCs w:val="32"/>
              <w:lang w:val="en-US" w:eastAsia="zh-CN"/>
            </w:rPr>
            <w:instrText xml:space="preserve"> HYPERLINK \l _Toc21315 </w:instrText>
          </w:r>
          <w:r>
            <w:rPr>
              <w:rFonts w:hint="eastAsia" w:ascii="CESI仿宋-GB2312" w:hAnsi="CESI仿宋-GB2312" w:eastAsia="CESI仿宋-GB2312" w:cs="CESI仿宋-GB2312"/>
              <w:sz w:val="32"/>
              <w:szCs w:val="32"/>
              <w:lang w:val="en-US" w:eastAsia="zh-CN"/>
            </w:rPr>
            <w:fldChar w:fldCharType="separate"/>
          </w:r>
          <w:r>
            <w:rPr>
              <w:rFonts w:hint="eastAsia" w:ascii="CESI仿宋-GB2312" w:hAnsi="CESI仿宋-GB2312" w:eastAsia="CESI仿宋-GB2312" w:cs="CESI仿宋-GB2312"/>
              <w:sz w:val="32"/>
              <w:szCs w:val="32"/>
              <w:lang w:val="en-US" w:eastAsia="zh-CN"/>
            </w:rPr>
            <w:t>第六章 总结</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_Toc21315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41</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CESI仿宋-GB2312" w:hAnsi="CESI仿宋-GB2312" w:eastAsia="CESI仿宋-GB2312" w:cs="CESI仿宋-GB2312"/>
              <w:kern w:val="2"/>
              <w:sz w:val="32"/>
              <w:szCs w:val="32"/>
              <w:lang w:val="en-US" w:eastAsia="zh-CN" w:bidi="ar-SA"/>
            </w:rPr>
            <w:sectPr>
              <w:headerReference r:id="rId4" w:type="default"/>
              <w:footerReference r:id="rId5" w:type="default"/>
              <w:pgSz w:w="11906" w:h="16838"/>
              <w:pgMar w:top="1440" w:right="1800" w:bottom="1440" w:left="1800" w:header="851" w:footer="992" w:gutter="0"/>
              <w:pgNumType w:start="1"/>
              <w:cols w:space="425" w:num="1"/>
              <w:docGrid w:type="lines" w:linePitch="312" w:charSpace="0"/>
            </w:sectPr>
          </w:pPr>
          <w:r>
            <w:rPr>
              <w:rFonts w:hint="eastAsia" w:ascii="CESI仿宋-GB2312" w:hAnsi="CESI仿宋-GB2312" w:eastAsia="CESI仿宋-GB2312" w:cs="CESI仿宋-GB2312"/>
              <w:sz w:val="32"/>
              <w:szCs w:val="32"/>
              <w:lang w:val="en-US" w:eastAsia="zh-CN"/>
            </w:rPr>
            <w:fldChar w:fldCharType="end"/>
          </w:r>
        </w:p>
      </w:sdtContent>
    </w:sdt>
    <w:p>
      <w:pPr>
        <w:pStyle w:val="3"/>
        <w:bidi w:val="0"/>
        <w:rPr>
          <w:rFonts w:hint="eastAsia" w:ascii="国标黑体" w:hAnsi="国标黑体" w:eastAsia="国标黑体" w:cs="国标黑体"/>
          <w:b w:val="0"/>
          <w:bCs/>
          <w:sz w:val="32"/>
          <w:szCs w:val="32"/>
          <w:lang w:val="en-US" w:eastAsia="zh-CN"/>
        </w:rPr>
      </w:pPr>
      <w:bookmarkStart w:id="1" w:name="_Toc6618"/>
      <w:r>
        <w:rPr>
          <w:rFonts w:hint="eastAsia" w:ascii="国标黑体" w:hAnsi="国标黑体" w:eastAsia="国标黑体" w:cs="国标黑体"/>
          <w:b w:val="0"/>
          <w:bCs/>
          <w:sz w:val="32"/>
          <w:szCs w:val="32"/>
          <w:lang w:val="en-US" w:eastAsia="zh-CN"/>
        </w:rPr>
        <w:t>第一章 总论</w:t>
      </w:r>
      <w:bookmarkEnd w:id="1"/>
    </w:p>
    <w:p>
      <w:pPr>
        <w:pStyle w:val="2"/>
        <w:bidi w:val="0"/>
        <w:rPr>
          <w:rFonts w:hint="eastAsia" w:ascii="CESI仿宋-GB2312" w:hAnsi="CESI仿宋-GB2312" w:eastAsia="CESI仿宋-GB2312" w:cs="CESI仿宋-GB2312"/>
          <w:sz w:val="32"/>
          <w:szCs w:val="32"/>
          <w:lang w:val="en-US" w:eastAsia="zh-CN"/>
        </w:rPr>
      </w:pPr>
      <w:bookmarkStart w:id="2" w:name="_Toc11243"/>
      <w:r>
        <w:rPr>
          <w:rFonts w:hint="eastAsia" w:ascii="CESI仿宋-GB2312" w:hAnsi="CESI仿宋-GB2312" w:eastAsia="CESI仿宋-GB2312" w:cs="CESI仿宋-GB2312"/>
          <w:sz w:val="32"/>
          <w:szCs w:val="32"/>
          <w:lang w:val="en-US" w:eastAsia="zh-CN"/>
        </w:rPr>
        <w:t>1.1 项目背景</w:t>
      </w:r>
      <w:bookmarkEnd w:id="2"/>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2019年9月3日，生态环境部、农业农村部印发了《关于进一步规范畜禽养殖禁养区划定和管理促进生猪生产发展的通知》，要求依法科学划定禁养区，开展禁养区划定情况排查，立即整改违反法律法规规定超划禁养区情形。2020年1月15日，生态环境部、农业农村部联合发文《关于进一步规范畜禽养殖禁养区管理的通知》（环办土壤函〔2020〕33号），要求坚决取消超划禁养区，各地要按照《关于进一步规范畜禽养殖禁养区划定和管理促进生猪生产发展的通知》（环办土壤〔2019〕55号），要求依法科学划定禁养区，开展禁养区划定情况排查，确保将超越法律法规规定范围划定的禁养区清理到位；各地要在前期排查的基础上，对依据畜牧法、畜禽规模养殖污染防治条例、动物防疫法、城乡规划法、文物保护法、基本农田保护条例划定的禁养区，按照“谁划定、谁管理”的原则，由相关部门依法加强规范管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连平县于2020年10月印发实施《河源市连平县畜禽养殖业污染防治规划（2019-2024年）》，其中畜禽养殖禁养区面积为226.97平方千米，占全县行政区域面积9.98%。近年来，乡村振兴战略深入实施和</w:t>
      </w:r>
      <w:r>
        <w:rPr>
          <w:rFonts w:hint="eastAsia" w:ascii="CESI仿宋-GB2312" w:hAnsi="CESI仿宋-GB2312" w:eastAsia="CESI仿宋-GB2312" w:cs="CESI仿宋-GB2312"/>
          <w:sz w:val="32"/>
          <w:szCs w:val="32"/>
          <w:highlight w:val="none"/>
          <w:lang w:val="en-US" w:eastAsia="zh-CN"/>
        </w:rPr>
        <w:t>“百千万工程”</w:t>
      </w:r>
      <w:r>
        <w:rPr>
          <w:rFonts w:hint="eastAsia" w:ascii="CESI仿宋-GB2312" w:hAnsi="CESI仿宋-GB2312" w:eastAsia="CESI仿宋-GB2312" w:cs="CESI仿宋-GB2312"/>
          <w:sz w:val="32"/>
          <w:szCs w:val="32"/>
          <w:lang w:val="en-US" w:eastAsia="zh-CN"/>
        </w:rPr>
        <w:t>大力推进，连平县畜禽养殖业及相关建成区等情况均发生较大变化，加之上一次划定的禁养区划定方案已到期。因此，需针对连平县禁养区进行重新划定调整，拟通过对已有禁养区实施情况评估，收集禁养区划定所需数据，按照国家与省市要求重新划定禁养区，同时，综合考虑连平县实际畜禽养殖现状情况及水生态环境保护工作要求，根据相关法律法规文件、条例新增畜禽养殖限养区划定，助力连平县畜禽养殖高质量发展，更好地服务全县“百千万工程”纵深推进。</w:t>
      </w:r>
    </w:p>
    <w:p>
      <w:pPr>
        <w:pStyle w:val="2"/>
        <w:bidi w:val="0"/>
        <w:rPr>
          <w:rFonts w:hint="eastAsia" w:ascii="CESI仿宋-GB2312" w:hAnsi="CESI仿宋-GB2312" w:eastAsia="CESI仿宋-GB2312" w:cs="CESI仿宋-GB2312"/>
          <w:sz w:val="32"/>
          <w:szCs w:val="32"/>
          <w:lang w:val="en-US" w:eastAsia="zh-CN"/>
        </w:rPr>
      </w:pPr>
      <w:bookmarkStart w:id="3" w:name="_Toc26486"/>
      <w:r>
        <w:rPr>
          <w:rFonts w:hint="eastAsia" w:ascii="CESI仿宋-GB2312" w:hAnsi="CESI仿宋-GB2312" w:eastAsia="CESI仿宋-GB2312" w:cs="CESI仿宋-GB2312"/>
          <w:sz w:val="32"/>
          <w:szCs w:val="32"/>
          <w:lang w:val="en-US" w:eastAsia="zh-CN"/>
        </w:rPr>
        <w:t>1.2 指导思想</w:t>
      </w:r>
      <w:bookmarkEnd w:id="3"/>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highlight w:val="yellow"/>
          <w:lang w:val="en-US" w:eastAsia="zh-CN"/>
        </w:rPr>
      </w:pPr>
      <w:r>
        <w:rPr>
          <w:rFonts w:hint="eastAsia" w:ascii="CESI仿宋-GB2312" w:hAnsi="CESI仿宋-GB2312" w:eastAsia="CESI仿宋-GB2312" w:cs="CESI仿宋-GB2312"/>
          <w:sz w:val="32"/>
          <w:szCs w:val="32"/>
          <w:highlight w:val="none"/>
          <w:lang w:val="en-US" w:eastAsia="zh-CN"/>
        </w:rPr>
        <w:t>坚持以习近平生态文明思想为引领，深入贯彻党的二十大精神，按照控制农业面源污染、维护生态环境安全、优化畜禽养殖产业布局的总体部署和要求，以国家现行法律法规和地方性法规为基础，以推动畜禽养殖业健康发展、改善农村生态环境质量、防范环境风险为核心切入点，结合连平县生态环境保护与建设工作的实际需求，科学优化连平县畜禽养殖业的生产布局。推进畜禽养殖污染综合治理，提升生态环境质量，保障人民群众健康，确保畜牧业生产与生态环境实现全面协调发展。</w:t>
      </w:r>
    </w:p>
    <w:p>
      <w:pPr>
        <w:pStyle w:val="2"/>
        <w:bidi w:val="0"/>
        <w:rPr>
          <w:rFonts w:hint="eastAsia" w:ascii="CESI仿宋-GB2312" w:hAnsi="CESI仿宋-GB2312" w:eastAsia="CESI仿宋-GB2312" w:cs="CESI仿宋-GB2312"/>
          <w:sz w:val="32"/>
          <w:szCs w:val="32"/>
          <w:lang w:val="en-US" w:eastAsia="zh-CN"/>
        </w:rPr>
      </w:pPr>
      <w:bookmarkStart w:id="4" w:name="_Toc26443"/>
      <w:r>
        <w:rPr>
          <w:rFonts w:hint="eastAsia" w:ascii="CESI仿宋-GB2312" w:hAnsi="CESI仿宋-GB2312" w:eastAsia="CESI仿宋-GB2312" w:cs="CESI仿宋-GB2312"/>
          <w:sz w:val="32"/>
          <w:szCs w:val="32"/>
          <w:lang w:val="en-US" w:eastAsia="zh-CN"/>
        </w:rPr>
        <w:t>1.3 划分原则</w:t>
      </w:r>
      <w:bookmarkEnd w:id="4"/>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outlineLvl w:val="9"/>
        <w:rPr>
          <w:rFonts w:hint="eastAsia" w:ascii="CESI仿宋-GB2312" w:hAnsi="CESI仿宋-GB2312" w:eastAsia="CESI仿宋-GB2312" w:cs="CESI仿宋-GB2312"/>
          <w:b/>
          <w:bCs/>
          <w:sz w:val="32"/>
          <w:szCs w:val="32"/>
          <w:lang w:val="en-US" w:eastAsia="zh-CN"/>
        </w:rPr>
      </w:pPr>
      <w:r>
        <w:rPr>
          <w:rFonts w:hint="eastAsia" w:ascii="CESI仿宋-GB2312" w:hAnsi="CESI仿宋-GB2312" w:eastAsia="CESI仿宋-GB2312" w:cs="CESI仿宋-GB2312"/>
          <w:b/>
          <w:bCs/>
          <w:sz w:val="32"/>
          <w:szCs w:val="32"/>
          <w:lang w:val="en-US" w:eastAsia="zh-CN"/>
        </w:rPr>
        <w:t>1. 统筹兼顾原则</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畜禽养殖禁养区划定是一项系统工程，是生态环境保护与畜禽养殖业持续健康协调发展的有机结合。根据畜禽养殖不同种类对自然环境和条件的差异性要求，结合区域河流水系、地形地貌及土壤类型特征，综合考量水环境和土壤环境综合承载力，统筹兼顾畜禽养殖业发展规划与畜禽养殖污染治理规划，促进畜禽养殖业的可持续发展，使得畜禽养殖污染防治能够有效推进。</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outlineLvl w:val="9"/>
        <w:rPr>
          <w:rFonts w:hint="eastAsia" w:ascii="CESI仿宋-GB2312" w:hAnsi="CESI仿宋-GB2312" w:eastAsia="CESI仿宋-GB2312" w:cs="CESI仿宋-GB2312"/>
          <w:b/>
          <w:bCs/>
          <w:sz w:val="32"/>
          <w:szCs w:val="32"/>
          <w:lang w:val="en-US" w:eastAsia="zh-CN"/>
        </w:rPr>
      </w:pPr>
      <w:r>
        <w:rPr>
          <w:rFonts w:hint="eastAsia" w:ascii="CESI仿宋-GB2312" w:hAnsi="CESI仿宋-GB2312" w:eastAsia="CESI仿宋-GB2312" w:cs="CESI仿宋-GB2312"/>
          <w:b/>
          <w:bCs/>
          <w:sz w:val="32"/>
          <w:szCs w:val="32"/>
          <w:lang w:val="en-US" w:eastAsia="zh-CN"/>
        </w:rPr>
        <w:t>2. 科学合理原则</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畜禽养殖禁养区的划定是以依法保护生态环境，维护群众合法权益为基础，以饮用水水源保护区、自然保护区、风景名胜区、城镇居民区和文化教育科学研究区及确需纳入禁养区范围进行特殊保护的其他区域等边界确定方法和范围等划定原则为依据，严格按照保护目的和需要，科学合理设置边界范围。</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outlineLvl w:val="9"/>
        <w:rPr>
          <w:rFonts w:hint="eastAsia" w:ascii="CESI仿宋-GB2312" w:hAnsi="CESI仿宋-GB2312" w:eastAsia="CESI仿宋-GB2312" w:cs="CESI仿宋-GB2312"/>
          <w:b/>
          <w:bCs/>
          <w:sz w:val="32"/>
          <w:szCs w:val="32"/>
          <w:lang w:val="en-US" w:eastAsia="zh-CN"/>
        </w:rPr>
      </w:pPr>
      <w:r>
        <w:rPr>
          <w:rFonts w:hint="eastAsia" w:ascii="CESI仿宋-GB2312" w:hAnsi="CESI仿宋-GB2312" w:eastAsia="CESI仿宋-GB2312" w:cs="CESI仿宋-GB2312"/>
          <w:b/>
          <w:bCs/>
          <w:sz w:val="32"/>
          <w:szCs w:val="32"/>
          <w:lang w:val="en-US" w:eastAsia="zh-CN"/>
        </w:rPr>
        <w:t>3. 协调一致原则</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畜禽养殖禁养区划定应与区域内生态功能区规划、主体功能区规划、土地利用总体规划等相协调，与经济社会发展需求和生态文明建设目标相适应。</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outlineLvl w:val="9"/>
        <w:rPr>
          <w:rFonts w:hint="eastAsia" w:ascii="CESI仿宋-GB2312" w:hAnsi="CESI仿宋-GB2312" w:eastAsia="CESI仿宋-GB2312" w:cs="CESI仿宋-GB2312"/>
          <w:b/>
          <w:bCs/>
          <w:sz w:val="32"/>
          <w:szCs w:val="32"/>
          <w:lang w:val="en-US" w:eastAsia="zh-CN"/>
        </w:rPr>
      </w:pPr>
      <w:r>
        <w:rPr>
          <w:rFonts w:hint="eastAsia" w:ascii="CESI仿宋-GB2312" w:hAnsi="CESI仿宋-GB2312" w:eastAsia="CESI仿宋-GB2312" w:cs="CESI仿宋-GB2312"/>
          <w:b/>
          <w:bCs/>
          <w:sz w:val="32"/>
          <w:szCs w:val="32"/>
          <w:lang w:val="en-US" w:eastAsia="zh-CN"/>
        </w:rPr>
        <w:t>4. 强制动态原则</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畜禽养殖禁养区划定后，必须实行严格保护，制定和执行严格的管控措施；禁养区划定后原则上5年内不做调整，确需调整，根据《畜禽养殖禁养区划定技术指南》（环办水体〔2016〕99号）及其他相关文件要求开展工作。</w:t>
      </w:r>
    </w:p>
    <w:p>
      <w:pPr>
        <w:pStyle w:val="2"/>
        <w:bidi w:val="0"/>
        <w:rPr>
          <w:rFonts w:hint="eastAsia" w:ascii="CESI仿宋-GB2312" w:hAnsi="CESI仿宋-GB2312" w:eastAsia="CESI仿宋-GB2312" w:cs="CESI仿宋-GB2312"/>
          <w:sz w:val="32"/>
          <w:szCs w:val="32"/>
          <w:lang w:val="en-US" w:eastAsia="zh-CN"/>
        </w:rPr>
      </w:pPr>
      <w:bookmarkStart w:id="5" w:name="_Toc31067"/>
      <w:r>
        <w:rPr>
          <w:rFonts w:hint="eastAsia" w:ascii="CESI仿宋-GB2312" w:hAnsi="CESI仿宋-GB2312" w:eastAsia="CESI仿宋-GB2312" w:cs="CESI仿宋-GB2312"/>
          <w:sz w:val="32"/>
          <w:szCs w:val="32"/>
          <w:lang w:val="en-US" w:eastAsia="zh-CN"/>
        </w:rPr>
        <w:t>1.4 划分依据</w:t>
      </w:r>
      <w:bookmarkEnd w:id="5"/>
    </w:p>
    <w:p>
      <w:pPr>
        <w:pStyle w:val="4"/>
        <w:bidi w:val="0"/>
        <w:rPr>
          <w:rFonts w:hint="eastAsia" w:ascii="CESI仿宋-GB2312" w:hAnsi="CESI仿宋-GB2312" w:eastAsia="CESI仿宋-GB2312" w:cs="CESI仿宋-GB2312"/>
          <w:sz w:val="32"/>
          <w:szCs w:val="32"/>
          <w:lang w:val="en-US" w:eastAsia="zh-CN"/>
        </w:rPr>
      </w:pPr>
      <w:bookmarkStart w:id="6" w:name="_Toc21421"/>
      <w:r>
        <w:rPr>
          <w:rFonts w:hint="eastAsia" w:ascii="CESI仿宋-GB2312" w:hAnsi="CESI仿宋-GB2312" w:eastAsia="CESI仿宋-GB2312" w:cs="CESI仿宋-GB2312"/>
          <w:sz w:val="32"/>
          <w:szCs w:val="32"/>
          <w:lang w:val="en-US" w:eastAsia="zh-CN"/>
        </w:rPr>
        <w:t>1.4.1 国家法律、法规及规章</w:t>
      </w:r>
      <w:bookmarkEnd w:id="6"/>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1. 《中华人民共和国环境保护法》（2015年1月1日起施行）；</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2. 《中华人民共和国畜牧法》（2023年3月1日起施行）；</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3. 《中华人民共和国水污染防治法》（2018年1月1日起施行）；</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4. 《动物防疫条件审查办法》（2022年12月1日起施行）；</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5. 《饮用水水源保护区污染防治管理规定》（2010年修正）；</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6. 《中华人民共和国自然保护区条例》（2017年修正）；</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7. 《畜禽规模养殖污染防治条例》（2014年1月1日起施行）；</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8. 《国务院关于印发&lt;水污染防治行动计划&gt;的通知》（国发〔2015〕17号）；</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9. 《关于印发&lt;畜禽养殖禁养区划定技术指南&gt;的通知》（环办水体〔2016〕99号）；</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10. 《关于答复全国集中式饮用水水源地环境保护专项行动有关问题的函》（环办环监函〔2018〕767号）；</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11. 《国务院办公厅关于稳定生猪生产促进转型升级的意见》（国办发〔2019〕44号）；</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12. 《关于进一步规范畜禽养殖禁养区划定和管理促进生猪生长和发展的通知》（环办土壤〔2019〕55号）；</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13. 《关于印发畜禽养殖禁养区划定情况排查要求的通知》（环保土壤函〔2019〕735号）；</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14. 《统计上划分城乡的规定》（国函〔2008〕60号）；</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15. 《关于进一步规范畜禽养殖禁养区管理的通知》（环办土壤函〔2020〕33号）；</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16. 《农业农村部&lt;关于调整动物防疫条件审查有关规定的通知&gt;》（农牧发〔2019〕42号）。</w:t>
      </w:r>
    </w:p>
    <w:p>
      <w:pPr>
        <w:keepNext w:val="0"/>
        <w:keepLines w:val="0"/>
        <w:ind w:firstLine="560"/>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17. 《中华人民共和国农业农村部公告 第927号》（2025年9月1日起实施）</w:t>
      </w:r>
    </w:p>
    <w:p>
      <w:pPr>
        <w:pStyle w:val="4"/>
        <w:bidi w:val="0"/>
        <w:rPr>
          <w:rFonts w:hint="eastAsia" w:ascii="CESI仿宋-GB2312" w:hAnsi="CESI仿宋-GB2312" w:eastAsia="CESI仿宋-GB2312" w:cs="CESI仿宋-GB2312"/>
          <w:sz w:val="32"/>
          <w:szCs w:val="32"/>
          <w:lang w:val="en-US" w:eastAsia="zh-CN"/>
        </w:rPr>
      </w:pPr>
      <w:bookmarkStart w:id="7" w:name="_Toc933"/>
      <w:r>
        <w:rPr>
          <w:rFonts w:hint="eastAsia" w:ascii="CESI仿宋-GB2312" w:hAnsi="CESI仿宋-GB2312" w:eastAsia="CESI仿宋-GB2312" w:cs="CESI仿宋-GB2312"/>
          <w:sz w:val="32"/>
          <w:szCs w:val="32"/>
          <w:lang w:val="en-US" w:eastAsia="zh-CN"/>
        </w:rPr>
        <w:t>1.4.2 地方性法规及规范性文件</w:t>
      </w:r>
      <w:bookmarkEnd w:id="7"/>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1. 《广东省环境保护条例》（2022年11月30日修正）；</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2. 《广东省水污染防治条例》（2021年1月1日起施行）；</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3. 《关于加强规模化畜禽养殖污染防治促进生态健康发展的意见》（粤环发〔2010〕78号）；</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4. 《关于印发&lt;广东省畜禽养殖水污染防治方案的通知&gt;》（粤农〔2016〕222号）；</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5. 《连平县国土空间总体规划（2021-2035）》。</w:t>
      </w:r>
    </w:p>
    <w:p>
      <w:pPr>
        <w:pStyle w:val="4"/>
        <w:bidi w:val="0"/>
        <w:rPr>
          <w:rFonts w:hint="eastAsia" w:ascii="CESI仿宋-GB2312" w:hAnsi="CESI仿宋-GB2312" w:eastAsia="CESI仿宋-GB2312" w:cs="CESI仿宋-GB2312"/>
          <w:sz w:val="32"/>
          <w:szCs w:val="32"/>
          <w:lang w:val="en-US" w:eastAsia="zh-CN"/>
        </w:rPr>
      </w:pPr>
      <w:bookmarkStart w:id="8" w:name="_Toc9639"/>
      <w:r>
        <w:rPr>
          <w:rFonts w:hint="eastAsia" w:ascii="CESI仿宋-GB2312" w:hAnsi="CESI仿宋-GB2312" w:eastAsia="CESI仿宋-GB2312" w:cs="CESI仿宋-GB2312"/>
          <w:sz w:val="32"/>
          <w:szCs w:val="32"/>
          <w:lang w:val="en-US" w:eastAsia="zh-CN"/>
        </w:rPr>
        <w:t>1.4.3 技术规范及规划文件</w:t>
      </w:r>
      <w:bookmarkEnd w:id="8"/>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1. 《畜禽养殖业污染防治技术规范》（HJ/T81-2001）；</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2. 《畜禽养殖业污染物排放标准》（GB18595-2001）；</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3. 《饮用水水源保护区划分技术规范》（HJ338-2018）；</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4. 《河源市生态环境保护“十四五”规划》；</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5. 《河源市水生态环境保护“十四五”规划》。</w:t>
      </w:r>
    </w:p>
    <w:p>
      <w:pPr>
        <w:pStyle w:val="2"/>
        <w:bidi w:val="0"/>
        <w:rPr>
          <w:rFonts w:hint="eastAsia" w:ascii="CESI仿宋-GB2312" w:hAnsi="CESI仿宋-GB2312" w:eastAsia="CESI仿宋-GB2312" w:cs="CESI仿宋-GB2312"/>
          <w:sz w:val="32"/>
          <w:szCs w:val="32"/>
          <w:lang w:val="en-US" w:eastAsia="zh-CN"/>
        </w:rPr>
      </w:pPr>
      <w:bookmarkStart w:id="9" w:name="_Toc7628"/>
      <w:r>
        <w:rPr>
          <w:rFonts w:hint="eastAsia" w:ascii="CESI仿宋-GB2312" w:hAnsi="CESI仿宋-GB2312" w:eastAsia="CESI仿宋-GB2312" w:cs="CESI仿宋-GB2312"/>
          <w:sz w:val="32"/>
          <w:szCs w:val="32"/>
          <w:lang w:val="en-US" w:eastAsia="zh-CN"/>
        </w:rPr>
        <w:t>1.5 术语与定义</w:t>
      </w:r>
      <w:bookmarkEnd w:id="9"/>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outlineLvl w:val="9"/>
        <w:rPr>
          <w:rFonts w:hint="eastAsia" w:ascii="CESI仿宋-GB2312" w:hAnsi="CESI仿宋-GB2312" w:eastAsia="CESI仿宋-GB2312" w:cs="CESI仿宋-GB2312"/>
          <w:b/>
          <w:bCs/>
          <w:sz w:val="32"/>
          <w:szCs w:val="32"/>
          <w:lang w:val="en-US" w:eastAsia="zh-CN"/>
        </w:rPr>
      </w:pPr>
      <w:r>
        <w:rPr>
          <w:rFonts w:hint="eastAsia" w:ascii="CESI仿宋-GB2312" w:hAnsi="CESI仿宋-GB2312" w:eastAsia="CESI仿宋-GB2312" w:cs="CESI仿宋-GB2312"/>
          <w:b/>
          <w:bCs/>
          <w:sz w:val="32"/>
          <w:szCs w:val="32"/>
          <w:lang w:val="en-US" w:eastAsia="zh-CN"/>
        </w:rPr>
        <w:t>1. 畜禽</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本方案所指“畜禽”，是指根据《中华人民共和国畜牧法》规定，由国务院批准列入《国家畜禽遗传资源目录》的畜禽。</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outlineLvl w:val="9"/>
        <w:rPr>
          <w:rFonts w:hint="eastAsia" w:ascii="CESI仿宋-GB2312" w:hAnsi="CESI仿宋-GB2312" w:eastAsia="CESI仿宋-GB2312" w:cs="CESI仿宋-GB2312"/>
          <w:b/>
          <w:bCs/>
          <w:sz w:val="32"/>
          <w:szCs w:val="32"/>
          <w:lang w:val="en-US" w:eastAsia="zh-CN"/>
        </w:rPr>
      </w:pPr>
      <w:r>
        <w:rPr>
          <w:rFonts w:hint="eastAsia" w:ascii="CESI仿宋-GB2312" w:hAnsi="CESI仿宋-GB2312" w:eastAsia="CESI仿宋-GB2312" w:cs="CESI仿宋-GB2312"/>
          <w:b/>
          <w:bCs/>
          <w:sz w:val="32"/>
          <w:szCs w:val="32"/>
          <w:lang w:val="en-US" w:eastAsia="zh-CN"/>
        </w:rPr>
        <w:t>2. 畜禽养殖禁养区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畜禽养殖禁养区（简称</w:t>
      </w:r>
      <w:r>
        <w:rPr>
          <w:rFonts w:hint="eastAsia" w:ascii="CESI仿宋-GB2312" w:hAnsi="CESI仿宋-GB2312" w:eastAsia="CESI仿宋-GB2312" w:cs="CESI仿宋-GB2312"/>
          <w:sz w:val="32"/>
          <w:szCs w:val="32"/>
          <w:highlight w:val="none"/>
          <w:lang w:val="en-US" w:eastAsia="zh-CN"/>
        </w:rPr>
        <w:t>“禁养区”</w:t>
      </w:r>
      <w:r>
        <w:rPr>
          <w:rFonts w:hint="eastAsia" w:ascii="CESI仿宋-GB2312" w:hAnsi="CESI仿宋-GB2312" w:eastAsia="CESI仿宋-GB2312" w:cs="CESI仿宋-GB2312"/>
          <w:sz w:val="32"/>
          <w:szCs w:val="32"/>
          <w:lang w:val="en-US" w:eastAsia="zh-CN"/>
        </w:rPr>
        <w:t>）指县级以上地方人民政府依法划定的禁止建设畜禽养殖场和养殖专业户或禁止建设有污染物排放的畜禽养殖场和养殖专业户的区域。</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outlineLvl w:val="9"/>
        <w:rPr>
          <w:rFonts w:hint="eastAsia" w:ascii="CESI仿宋-GB2312" w:hAnsi="CESI仿宋-GB2312" w:eastAsia="CESI仿宋-GB2312" w:cs="CESI仿宋-GB2312"/>
          <w:b/>
          <w:bCs/>
          <w:sz w:val="32"/>
          <w:szCs w:val="32"/>
          <w:lang w:val="en-US" w:eastAsia="zh-CN"/>
        </w:rPr>
      </w:pPr>
      <w:r>
        <w:rPr>
          <w:rFonts w:hint="eastAsia" w:ascii="CESI仿宋-GB2312" w:hAnsi="CESI仿宋-GB2312" w:eastAsia="CESI仿宋-GB2312" w:cs="CESI仿宋-GB2312"/>
          <w:b/>
          <w:bCs/>
          <w:sz w:val="32"/>
          <w:szCs w:val="32"/>
          <w:lang w:val="en-US" w:eastAsia="zh-CN"/>
        </w:rPr>
        <w:t>3. 畜禽养殖限养区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畜禽养殖限养区（简称</w:t>
      </w:r>
      <w:r>
        <w:rPr>
          <w:rFonts w:hint="eastAsia" w:ascii="CESI仿宋-GB2312" w:hAnsi="CESI仿宋-GB2312" w:eastAsia="CESI仿宋-GB2312" w:cs="CESI仿宋-GB2312"/>
          <w:sz w:val="32"/>
          <w:szCs w:val="32"/>
          <w:highlight w:val="none"/>
          <w:lang w:val="en-US" w:eastAsia="zh-CN"/>
        </w:rPr>
        <w:t>“限养区”</w:t>
      </w:r>
      <w:r>
        <w:rPr>
          <w:rFonts w:hint="eastAsia" w:ascii="CESI仿宋-GB2312" w:hAnsi="CESI仿宋-GB2312" w:eastAsia="CESI仿宋-GB2312" w:cs="CESI仿宋-GB2312"/>
          <w:sz w:val="32"/>
          <w:szCs w:val="32"/>
          <w:lang w:val="en-US" w:eastAsia="zh-CN"/>
        </w:rPr>
        <w:t>）指县级以上地方人民政府依法划定的，对于已存在的或新建、改建、扩建的畜禽养殖场（小区）和养殖专业户养殖行为有一定限制的区域。</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outlineLvl w:val="9"/>
        <w:rPr>
          <w:rFonts w:hint="eastAsia" w:ascii="CESI仿宋-GB2312" w:hAnsi="CESI仿宋-GB2312" w:eastAsia="CESI仿宋-GB2312" w:cs="CESI仿宋-GB2312"/>
          <w:b/>
          <w:bCs/>
          <w:sz w:val="32"/>
          <w:szCs w:val="32"/>
          <w:lang w:val="en-US" w:eastAsia="zh-CN"/>
        </w:rPr>
      </w:pPr>
      <w:r>
        <w:rPr>
          <w:rFonts w:hint="eastAsia" w:ascii="CESI仿宋-GB2312" w:hAnsi="CESI仿宋-GB2312" w:eastAsia="CESI仿宋-GB2312" w:cs="CESI仿宋-GB2312"/>
          <w:b/>
          <w:bCs/>
          <w:sz w:val="32"/>
          <w:szCs w:val="32"/>
          <w:lang w:val="en-US" w:eastAsia="zh-CN"/>
        </w:rPr>
        <w:t>4. 畜禽养殖场、养殖专业户定义</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根据《广东省农业农村厅种畜禽生产经营许可证发放和畜禽养殖备案办法》（粤农农规〔2019〕10号），本方案所称畜禽养殖场、养殖专业户的定义如下：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畜禽养殖场：是指饲养某一特定畜禽、具备一定条件的规模养殖场；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畜禽养殖专业户：是指饲养某一特定畜禽、达到一定规模的养殖户；</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outlineLvl w:val="9"/>
        <w:rPr>
          <w:rFonts w:hint="eastAsia" w:ascii="CESI仿宋-GB2312" w:hAnsi="CESI仿宋-GB2312" w:eastAsia="CESI仿宋-GB2312" w:cs="CESI仿宋-GB2312"/>
          <w:b/>
          <w:bCs/>
          <w:sz w:val="32"/>
          <w:szCs w:val="32"/>
          <w:lang w:val="en-US" w:eastAsia="zh-CN"/>
        </w:rPr>
      </w:pPr>
      <w:r>
        <w:rPr>
          <w:rFonts w:hint="eastAsia" w:ascii="CESI仿宋-GB2312" w:hAnsi="CESI仿宋-GB2312" w:eastAsia="CESI仿宋-GB2312" w:cs="CESI仿宋-GB2312"/>
          <w:b/>
          <w:bCs/>
          <w:sz w:val="32"/>
          <w:szCs w:val="32"/>
          <w:lang w:val="en-US" w:eastAsia="zh-CN"/>
        </w:rPr>
        <w:t>5. 畜禽养殖散养户定义</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畜禽养殖散养户：指养殖规模低于畜禽养殖场和养殖专业户的养殖户。</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outlineLvl w:val="9"/>
        <w:rPr>
          <w:rFonts w:hint="eastAsia" w:ascii="CESI仿宋-GB2312" w:hAnsi="CESI仿宋-GB2312" w:eastAsia="CESI仿宋-GB2312" w:cs="CESI仿宋-GB2312"/>
          <w:b/>
          <w:bCs/>
          <w:sz w:val="32"/>
          <w:szCs w:val="32"/>
          <w:lang w:val="en-US" w:eastAsia="zh-CN"/>
        </w:rPr>
      </w:pPr>
      <w:r>
        <w:rPr>
          <w:rFonts w:hint="eastAsia" w:ascii="CESI仿宋-GB2312" w:hAnsi="CESI仿宋-GB2312" w:eastAsia="CESI仿宋-GB2312" w:cs="CESI仿宋-GB2312"/>
          <w:b/>
          <w:bCs/>
          <w:sz w:val="32"/>
          <w:szCs w:val="32"/>
          <w:lang w:val="en-US" w:eastAsia="zh-CN"/>
        </w:rPr>
        <w:t>6. 畜禽养殖规模标准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根据《中华人民共和国农业农村部公告 第927号》和《广东省农业农村厅种畜禽生产经营许可证发放和畜禽养殖备案办法》（粤农农规〔2019〕10号），畜禽养殖场、养殖专业户及散养户的规模标准如下：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畜禽养殖场：生猪年出栏500头以上；肉鸡年出栏10000只以上；蛋鸡存栏2000只以上；奶牛存栏100头以上；肉牛年出栏50头以上；绵羊、山羊年出栏200只以上；肉鸭年出栏10000只以上；蛋鸭存栏2000只以上；鹅年出栏5000只以上；鸽年出栏10000只以上；兔年出栏5000只以上；鹌鹑存栏量四万只以上。</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畜禽养殖专业户：生猪年出栏50至499头；肉鸡年出栏2000至9999只；蛋鸡存栏500至1999只；奶牛存栏5至99头；肉牛年出栏10至49头；绵羊、山羊年出栏30至199只；肉鸭年出栏2000至9999只；鹅年出栏1000至4999只；鸽年出栏1000至9999只；兔年出栏500至4999只。</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散养户：生猪年出栏小于50头；肉鸡年出栏小于2000只；蛋鸡存栏小于500只；奶牛存栏小于5头；肉牛年出栏小于10头；绵羊、山羊年出栏小于30只；肉鸭年出栏小于2000只；鹅年出栏小于1000只；鸽年出栏小于1000只；兔年出栏小于500只。</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《中华人民共和国农业农村部公告 第927号》和《广东省农业农村厅种畜禽生产经营许可证发放和畜禽养殖备案办法》中，鸽、兔的养殖规模标准存在交叉的情况，因此畜禽养殖场规模标准以农业农村部发布的公告为准，畜禽养殖专业户及散养户规模标准作出相应调整。其他畜禽的规模标准按照相关部门发布的有关规定执行。</w:t>
      </w:r>
    </w:p>
    <w:p>
      <w:pPr>
        <w:keepNext w:val="0"/>
        <w:keepLines w:val="0"/>
        <w:ind w:firstLine="560"/>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按照《中华人民共和国农业农村部公告 第927号》要求，养殖规模按照畜禽养殖场的设计生产能力进行测算。因此，本划定方案中，已备案/报批的畜禽养殖场（户）规模标准按照备案/批复的存栏量/年出栏量测算；未备案的畜禽养殖场（户）按照2025年8月统计的实际存栏量或者2024年年出栏量进行测算。</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outlineLvl w:val="9"/>
        <w:rPr>
          <w:rFonts w:hint="eastAsia" w:ascii="CESI仿宋-GB2312" w:hAnsi="CESI仿宋-GB2312" w:eastAsia="CESI仿宋-GB2312" w:cs="CESI仿宋-GB2312"/>
          <w:b/>
          <w:bCs/>
          <w:sz w:val="32"/>
          <w:szCs w:val="32"/>
          <w:lang w:val="en-US" w:eastAsia="zh-CN"/>
        </w:rPr>
      </w:pPr>
      <w:r>
        <w:rPr>
          <w:rFonts w:hint="eastAsia" w:ascii="CESI仿宋-GB2312" w:hAnsi="CESI仿宋-GB2312" w:eastAsia="CESI仿宋-GB2312" w:cs="CESI仿宋-GB2312"/>
          <w:b/>
          <w:bCs/>
          <w:sz w:val="32"/>
          <w:szCs w:val="32"/>
          <w:lang w:val="en-US" w:eastAsia="zh-CN"/>
        </w:rPr>
        <w:t>7. 不属于排放污染物的条件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根据《关于印发&lt;畜禽养殖禁养区划定技术指南&gt;的通知（环办水体〔2016〕99号）》，畜禽粪便、养殖废水、沼渣、沼液等经过无害化处理用作肥料还田或资源化利用，符合法律法规要求以及国家和地方相关标准不造成环境污染的，不属于排放污染物。</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无害化处理：根据《关于印发&lt;广东省畜禽养殖粪污处理与资源化利用技术指南（试行）&gt;的通知》（粤农农〔2018〕91号），无害化处理是指利用高温、好氧或厌氧等工艺杀灭畜禽粪便中病原菌、寄生虫和杂草种子的过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畜禽粪污资源化利用：根据《关于印发&lt;广东省畜禽养殖粪污处理与资源化利用技术指南（试行）&gt;的通知》（粤农农〔2018〕91号），畜禽粪污资源化利用是指在畜禽粪污处理过程中，通过生产沼气、堆肥、沤肥、沼肥、肥水、商品有机肥、垫料、基质、微生物消纳等方式进行合理利用。</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outlineLvl w:val="9"/>
        <w:rPr>
          <w:rFonts w:hint="eastAsia" w:ascii="CESI仿宋-GB2312" w:hAnsi="CESI仿宋-GB2312" w:eastAsia="CESI仿宋-GB2312" w:cs="CESI仿宋-GB2312"/>
          <w:b/>
          <w:bCs/>
          <w:sz w:val="32"/>
          <w:szCs w:val="32"/>
          <w:lang w:val="en-US" w:eastAsia="zh-CN"/>
        </w:rPr>
      </w:pPr>
      <w:r>
        <w:rPr>
          <w:rFonts w:hint="eastAsia" w:ascii="CESI仿宋-GB2312" w:hAnsi="CESI仿宋-GB2312" w:eastAsia="CESI仿宋-GB2312" w:cs="CESI仿宋-GB2312"/>
          <w:b/>
          <w:bCs/>
          <w:sz w:val="32"/>
          <w:szCs w:val="32"/>
          <w:lang w:val="en-US" w:eastAsia="zh-CN"/>
        </w:rPr>
        <w:t>8. 饮用水水源保护区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根据《饮用水水源保护区划分技术规范》（HJ338-2018），饮用水水源保护区是指国家为防止饮用水水源地污染、保证水源地环境质量而划定，并要求加以特殊保护的一定面积的水域和陆域。</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outlineLvl w:val="9"/>
        <w:rPr>
          <w:rFonts w:hint="eastAsia" w:ascii="CESI仿宋-GB2312" w:hAnsi="CESI仿宋-GB2312" w:eastAsia="CESI仿宋-GB2312" w:cs="CESI仿宋-GB2312"/>
          <w:b/>
          <w:bCs/>
          <w:sz w:val="32"/>
          <w:szCs w:val="32"/>
          <w:lang w:val="en-US" w:eastAsia="zh-CN"/>
        </w:rPr>
      </w:pPr>
      <w:r>
        <w:rPr>
          <w:rFonts w:hint="eastAsia" w:ascii="CESI仿宋-GB2312" w:hAnsi="CESI仿宋-GB2312" w:eastAsia="CESI仿宋-GB2312" w:cs="CESI仿宋-GB2312"/>
          <w:b/>
          <w:bCs/>
          <w:sz w:val="32"/>
          <w:szCs w:val="32"/>
          <w:lang w:val="en-US" w:eastAsia="zh-CN"/>
        </w:rPr>
        <w:t>9. 自然保护区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根据《中华人民共和国自然保护区条例》，自然保护区是指对有代表性的自然生态系统、珍稀濒危野生动植物物种的天然集中分布区、有特殊意义的自然遗迹等保护对象所在的陆地、陆地水体或者海域，依法划出一定面积予以特殊保护和管理的区域。</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outlineLvl w:val="9"/>
        <w:rPr>
          <w:rFonts w:hint="eastAsia" w:ascii="CESI仿宋-GB2312" w:hAnsi="CESI仿宋-GB2312" w:eastAsia="CESI仿宋-GB2312" w:cs="CESI仿宋-GB2312"/>
          <w:b/>
          <w:bCs/>
          <w:sz w:val="32"/>
          <w:szCs w:val="32"/>
          <w:lang w:val="en-US" w:eastAsia="zh-CN"/>
        </w:rPr>
      </w:pPr>
      <w:r>
        <w:rPr>
          <w:rFonts w:hint="eastAsia" w:ascii="CESI仿宋-GB2312" w:hAnsi="CESI仿宋-GB2312" w:eastAsia="CESI仿宋-GB2312" w:cs="CESI仿宋-GB2312"/>
          <w:b/>
          <w:bCs/>
          <w:sz w:val="32"/>
          <w:szCs w:val="32"/>
          <w:lang w:val="en-US" w:eastAsia="zh-CN"/>
        </w:rPr>
        <w:t>10. 城镇居民区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根据《统计上划分城乡的规定》（国函〔2008〕60号），城镇包括城区和镇区。城区是指在市辖区和不设区的市，区、市政府驻地的实际建设连接到的居民委员会和其他区域。镇区是指在城区以外的县人民政府驻地和其他镇政府驻地的实际建设连接到的居民委员会和其他区域。与政府驻地的实际建设不连接，且常住人口在3000人以上的独立的工矿区、开发区、科研单位、大专院校等特殊区域及农场、林场的场部驻地视为镇区。</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outlineLvl w:val="9"/>
        <w:rPr>
          <w:rFonts w:hint="eastAsia" w:ascii="CESI仿宋-GB2312" w:hAnsi="CESI仿宋-GB2312" w:eastAsia="CESI仿宋-GB2312" w:cs="CESI仿宋-GB2312"/>
          <w:b/>
          <w:bCs/>
          <w:sz w:val="32"/>
          <w:szCs w:val="32"/>
          <w:lang w:val="en-US" w:eastAsia="zh-CN"/>
        </w:rPr>
      </w:pPr>
      <w:r>
        <w:rPr>
          <w:rFonts w:hint="eastAsia" w:ascii="CESI仿宋-GB2312" w:hAnsi="CESI仿宋-GB2312" w:eastAsia="CESI仿宋-GB2312" w:cs="CESI仿宋-GB2312"/>
          <w:b/>
          <w:bCs/>
          <w:sz w:val="32"/>
          <w:szCs w:val="32"/>
          <w:lang w:val="en-US" w:eastAsia="zh-CN"/>
        </w:rPr>
        <w:t>11. 文化教育科学研究区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指以培养人才，发展文化、科学、技术为主的区域。</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sectPr>
          <w:footerReference r:id="rId6" w:type="default"/>
          <w:pgSz w:w="11906" w:h="16838"/>
          <w:pgMar w:top="1440" w:right="1800" w:bottom="1440" w:left="1800" w:header="851" w:footer="992" w:gutter="0"/>
          <w:pgNumType w:start="1"/>
          <w:cols w:space="425" w:num="1"/>
          <w:docGrid w:type="lines" w:linePitch="312" w:charSpace="0"/>
        </w:sectPr>
      </w:pPr>
    </w:p>
    <w:p>
      <w:pPr>
        <w:pStyle w:val="3"/>
        <w:bidi w:val="0"/>
        <w:rPr>
          <w:rFonts w:hint="eastAsia" w:ascii="国标黑体" w:hAnsi="国标黑体" w:eastAsia="国标黑体" w:cs="国标黑体"/>
          <w:b w:val="0"/>
          <w:bCs/>
          <w:sz w:val="32"/>
          <w:szCs w:val="32"/>
          <w:lang w:val="en-US" w:eastAsia="zh-CN"/>
        </w:rPr>
      </w:pPr>
      <w:bookmarkStart w:id="10" w:name="_Toc32523"/>
      <w:r>
        <w:rPr>
          <w:rFonts w:hint="eastAsia" w:ascii="国标黑体" w:hAnsi="国标黑体" w:eastAsia="国标黑体" w:cs="国标黑体"/>
          <w:b w:val="0"/>
          <w:bCs/>
          <w:sz w:val="32"/>
          <w:szCs w:val="32"/>
          <w:lang w:val="en-US" w:eastAsia="zh-CN"/>
        </w:rPr>
        <w:t>第二章 连平县概况</w:t>
      </w:r>
      <w:bookmarkEnd w:id="10"/>
    </w:p>
    <w:p>
      <w:pPr>
        <w:pStyle w:val="2"/>
        <w:bidi w:val="0"/>
        <w:rPr>
          <w:rFonts w:hint="eastAsia" w:ascii="CESI仿宋-GB2312" w:hAnsi="CESI仿宋-GB2312" w:eastAsia="CESI仿宋-GB2312" w:cs="CESI仿宋-GB2312"/>
          <w:sz w:val="32"/>
          <w:szCs w:val="32"/>
          <w:lang w:val="en-US" w:eastAsia="zh-CN"/>
        </w:rPr>
      </w:pPr>
      <w:bookmarkStart w:id="11" w:name="_Toc4532"/>
      <w:r>
        <w:rPr>
          <w:rFonts w:hint="eastAsia" w:ascii="CESI仿宋-GB2312" w:hAnsi="CESI仿宋-GB2312" w:eastAsia="CESI仿宋-GB2312" w:cs="CESI仿宋-GB2312"/>
          <w:sz w:val="32"/>
          <w:szCs w:val="32"/>
          <w:lang w:val="en-US" w:eastAsia="zh-CN"/>
        </w:rPr>
        <w:t>2.1 自然环境概况</w:t>
      </w:r>
      <w:bookmarkEnd w:id="11"/>
    </w:p>
    <w:p>
      <w:pPr>
        <w:pStyle w:val="4"/>
        <w:bidi w:val="0"/>
        <w:rPr>
          <w:rFonts w:hint="eastAsia" w:ascii="CESI仿宋-GB2312" w:hAnsi="CESI仿宋-GB2312" w:eastAsia="CESI仿宋-GB2312" w:cs="CESI仿宋-GB2312"/>
          <w:sz w:val="32"/>
          <w:szCs w:val="32"/>
          <w:lang w:val="en-US" w:eastAsia="zh-CN"/>
        </w:rPr>
      </w:pPr>
      <w:bookmarkStart w:id="12" w:name="_Toc15418"/>
      <w:r>
        <w:rPr>
          <w:rFonts w:hint="eastAsia" w:ascii="CESI仿宋-GB2312" w:hAnsi="CESI仿宋-GB2312" w:eastAsia="CESI仿宋-GB2312" w:cs="CESI仿宋-GB2312"/>
          <w:sz w:val="32"/>
          <w:szCs w:val="32"/>
          <w:lang w:val="en-US" w:eastAsia="zh-CN"/>
        </w:rPr>
        <w:t>2.1.1 地理位置</w:t>
      </w:r>
      <w:bookmarkEnd w:id="12"/>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连平县地处广东省北部，河源市西北部，东江流域上游，东邻和平县，南连东源县、新丰县，西接翁源县，北与江西省龙南、全南两县交界。位于东经114°14′44″至114º56′51″，北纬24°05′48″至24°28′08″之间。县境东西长约72.4公里，南北宽约55.6公里，总面积2275.01平方公里。县城距离广州市217公里、河源市102公里，大广、汕昆、武深、龙河高速和国道105线、358线、省道253线贯穿境内，为国道105线和大广高速公路入粤第一县。</w:t>
      </w:r>
    </w:p>
    <w:p>
      <w:pPr>
        <w:pStyle w:val="4"/>
        <w:bidi w:val="0"/>
        <w:rPr>
          <w:rFonts w:hint="eastAsia" w:ascii="CESI仿宋-GB2312" w:hAnsi="CESI仿宋-GB2312" w:eastAsia="CESI仿宋-GB2312" w:cs="CESI仿宋-GB2312"/>
          <w:sz w:val="32"/>
          <w:szCs w:val="32"/>
          <w:lang w:val="en-US" w:eastAsia="zh-CN"/>
        </w:rPr>
      </w:pPr>
      <w:bookmarkStart w:id="13" w:name="_Toc17434"/>
      <w:r>
        <w:rPr>
          <w:rFonts w:hint="eastAsia" w:ascii="CESI仿宋-GB2312" w:hAnsi="CESI仿宋-GB2312" w:eastAsia="CESI仿宋-GB2312" w:cs="CESI仿宋-GB2312"/>
          <w:sz w:val="32"/>
          <w:szCs w:val="32"/>
          <w:lang w:val="en-US" w:eastAsia="zh-CN"/>
        </w:rPr>
        <w:t>2.1.2 地形地貌</w:t>
      </w:r>
      <w:bookmarkEnd w:id="13"/>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连平县地处粤北九连山区，境内地形复杂，山丘绵亘，地势北高南低、西高东低，九连山脉在境内自北分别向西和西南方向延伸，主峰黄牛石海拔1430米，为粤赣边界最高峰，平均海拔为693.5米。连平县北、中部多为中低山，西南部大多是丘陵地带，东南部以谷底盆地为主。山地、丘陵、盆地占全县总面积的90%以上，是一个典型的山区县。</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根据地貌形态特征，县内地貌大致可分为北、中部山地区，西南部丘陵区和东南部谷底盆地区及陂头、内莞喀斯特地形区。</w:t>
      </w:r>
    </w:p>
    <w:p>
      <w:pPr>
        <w:pStyle w:val="4"/>
        <w:bidi w:val="0"/>
        <w:rPr>
          <w:rFonts w:hint="eastAsia" w:ascii="CESI仿宋-GB2312" w:hAnsi="CESI仿宋-GB2312" w:eastAsia="CESI仿宋-GB2312" w:cs="CESI仿宋-GB2312"/>
          <w:sz w:val="32"/>
          <w:szCs w:val="32"/>
          <w:lang w:val="en-US" w:eastAsia="zh-CN"/>
        </w:rPr>
      </w:pPr>
      <w:bookmarkStart w:id="14" w:name="_Toc18768"/>
      <w:r>
        <w:rPr>
          <w:rFonts w:hint="eastAsia" w:ascii="CESI仿宋-GB2312" w:hAnsi="CESI仿宋-GB2312" w:eastAsia="CESI仿宋-GB2312" w:cs="CESI仿宋-GB2312"/>
          <w:sz w:val="32"/>
          <w:szCs w:val="32"/>
          <w:lang w:val="en-US" w:eastAsia="zh-CN"/>
        </w:rPr>
        <w:t>2.1.3 气候气象</w:t>
      </w:r>
      <w:bookmarkEnd w:id="14"/>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连平县属中亚热带季风气候，气候主要特征为夏冬长，春秋短，气候温和，四季分明，日照充足，热量丰富，降水季节明显，雨热同期。连平县年均气温18.5℃-20.5℃，年均降水量约1700毫米，无霜期300天以上。2024年主要气候特点：年平均气温为20.7度（摄氏度，下同），比历年偏高0.1度；年降水量2251.9毫米，比历年偏多503.3毫米；年最高气温37.6度，出现在8月4日；年最低气温-1.4度，出现在1月24日；年日照总时数1456.1小时。年内降水多，降水时空分布不均，阶段性降水特征明显，属气候正常年份。</w:t>
      </w:r>
    </w:p>
    <w:p>
      <w:pPr>
        <w:pStyle w:val="4"/>
        <w:bidi w:val="0"/>
        <w:rPr>
          <w:rFonts w:hint="eastAsia" w:ascii="CESI仿宋-GB2312" w:hAnsi="CESI仿宋-GB2312" w:eastAsia="CESI仿宋-GB2312" w:cs="CESI仿宋-GB2312"/>
          <w:sz w:val="32"/>
          <w:szCs w:val="32"/>
          <w:lang w:val="en-US" w:eastAsia="zh-CN"/>
        </w:rPr>
      </w:pPr>
      <w:bookmarkStart w:id="15" w:name="_Toc9645"/>
      <w:r>
        <w:rPr>
          <w:rFonts w:hint="eastAsia" w:ascii="CESI仿宋-GB2312" w:hAnsi="CESI仿宋-GB2312" w:eastAsia="CESI仿宋-GB2312" w:cs="CESI仿宋-GB2312"/>
          <w:sz w:val="32"/>
          <w:szCs w:val="32"/>
          <w:lang w:val="en-US" w:eastAsia="zh-CN"/>
        </w:rPr>
        <w:t>2.1.4 河流水系</w:t>
      </w:r>
      <w:bookmarkEnd w:id="15"/>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连平县境内河流分属东江、北江两大水系。东江水系河流有连平河、大席河、忠信河和大湖河等，流域面积1965.5平方公里，占全县土地总面积的83.11%，大小支流57条，其中集雨面积10平方千米以上支流42条。北江水系主要河流有陂头河和贵东河等，流域面积313.4平方千米，占全县土地面积的13.25%，大小支流11条，其中集雨面积10平方千米以上支流7条。境内地下水资源比较丰富，水质良好，全县地下水平均每日涌水量8873.76吨。</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outlineLvl w:val="9"/>
        <w:rPr>
          <w:rFonts w:hint="eastAsia" w:ascii="CESI仿宋-GB2312" w:hAnsi="CESI仿宋-GB2312" w:eastAsia="CESI仿宋-GB2312" w:cs="CESI仿宋-GB2312"/>
          <w:b/>
          <w:bCs/>
          <w:sz w:val="32"/>
          <w:szCs w:val="32"/>
          <w:lang w:val="en-US" w:eastAsia="zh-CN"/>
        </w:rPr>
      </w:pPr>
      <w:r>
        <w:rPr>
          <w:rFonts w:hint="eastAsia" w:ascii="CESI仿宋-GB2312" w:hAnsi="CESI仿宋-GB2312" w:eastAsia="CESI仿宋-GB2312" w:cs="CESI仿宋-GB2312"/>
          <w:b/>
          <w:bCs/>
          <w:sz w:val="32"/>
          <w:szCs w:val="32"/>
          <w:lang w:val="en-US" w:eastAsia="zh-CN"/>
        </w:rPr>
        <w:t>1. 连平河</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又名连平水，发源于广东省元善镇的黄牛石山麓，往西南流经元善、溪山、隆街，至隆街镇塘河口汇入新丰江。全长71公里，河宽平均28米，流域面积589平方公里，河道平均比降0.0078，天然落差818米，多年平均径流量18.28立方米/秒。大小支流18条。因流经连平县城，故名连平河。</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outlineLvl w:val="9"/>
        <w:rPr>
          <w:rFonts w:hint="eastAsia" w:ascii="CESI仿宋-GB2312" w:hAnsi="CESI仿宋-GB2312" w:eastAsia="CESI仿宋-GB2312" w:cs="CESI仿宋-GB2312"/>
          <w:b/>
          <w:bCs/>
          <w:sz w:val="32"/>
          <w:szCs w:val="32"/>
          <w:lang w:val="en-US" w:eastAsia="zh-CN"/>
        </w:rPr>
      </w:pPr>
      <w:r>
        <w:rPr>
          <w:rFonts w:hint="eastAsia" w:ascii="CESI仿宋-GB2312" w:hAnsi="CESI仿宋-GB2312" w:eastAsia="CESI仿宋-GB2312" w:cs="CESI仿宋-GB2312"/>
          <w:b/>
          <w:bCs/>
          <w:sz w:val="32"/>
          <w:szCs w:val="32"/>
          <w:lang w:val="en-US" w:eastAsia="zh-CN"/>
        </w:rPr>
        <w:t>2. 大席河</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又名大埠河、大席水，源于连平县三珠口，南流经新丰县，于连平县的水口村东注入新丰江。长73公里，流域面积630平方公里。在连平县境称大埠河。因流经新丰县大席得名。</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outlineLvl w:val="9"/>
        <w:rPr>
          <w:rFonts w:hint="eastAsia" w:ascii="CESI仿宋-GB2312" w:hAnsi="CESI仿宋-GB2312" w:eastAsia="CESI仿宋-GB2312" w:cs="CESI仿宋-GB2312"/>
          <w:b/>
          <w:bCs/>
          <w:sz w:val="32"/>
          <w:szCs w:val="32"/>
          <w:lang w:val="en-US" w:eastAsia="zh-CN"/>
        </w:rPr>
      </w:pPr>
      <w:r>
        <w:rPr>
          <w:rFonts w:hint="eastAsia" w:ascii="CESI仿宋-GB2312" w:hAnsi="CESI仿宋-GB2312" w:eastAsia="CESI仿宋-GB2312" w:cs="CESI仿宋-GB2312"/>
          <w:b/>
          <w:bCs/>
          <w:sz w:val="32"/>
          <w:szCs w:val="32"/>
          <w:lang w:val="en-US" w:eastAsia="zh-CN"/>
        </w:rPr>
        <w:t>3. 忠信河</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又名忠信水，源于广东省和平县热水镇的白叶嶂，南流经忠信镇，于河源郊区良田坝注入船塘河。长65公里，流域面积622平方公里。</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outlineLvl w:val="9"/>
        <w:rPr>
          <w:rFonts w:hint="eastAsia" w:ascii="CESI仿宋-GB2312" w:hAnsi="CESI仿宋-GB2312" w:eastAsia="CESI仿宋-GB2312" w:cs="CESI仿宋-GB2312"/>
          <w:b/>
          <w:bCs/>
          <w:sz w:val="32"/>
          <w:szCs w:val="32"/>
          <w:lang w:val="en-US" w:eastAsia="zh-CN"/>
        </w:rPr>
      </w:pPr>
      <w:r>
        <w:rPr>
          <w:rFonts w:hint="eastAsia" w:ascii="CESI仿宋-GB2312" w:hAnsi="CESI仿宋-GB2312" w:eastAsia="CESI仿宋-GB2312" w:cs="CESI仿宋-GB2312"/>
          <w:b/>
          <w:bCs/>
          <w:sz w:val="32"/>
          <w:szCs w:val="32"/>
          <w:lang w:val="en-US" w:eastAsia="zh-CN"/>
        </w:rPr>
        <w:t>4. 贵东河</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又名贵东水，为北江二级支流，发源江西省大吉山之南，自东北向西南流经大丘田、羊舍石、龙南井、塘田、蒲田、贵塘，至翁源李子园汇入滃江。连平县境内流域面积128.9平方千米，境内干流长18.2千米，平均坡降6.7%，主要支流有蒲洞水、断桥坑水、三坑水、神坑水、礤下水、青角坑水等。</w:t>
      </w:r>
    </w:p>
    <w:p>
      <w:pPr>
        <w:pStyle w:val="4"/>
        <w:bidi w:val="0"/>
        <w:rPr>
          <w:rFonts w:hint="eastAsia" w:ascii="CESI仿宋-GB2312" w:hAnsi="CESI仿宋-GB2312" w:eastAsia="CESI仿宋-GB2312" w:cs="CESI仿宋-GB2312"/>
          <w:sz w:val="32"/>
          <w:szCs w:val="32"/>
          <w:lang w:val="en-US" w:eastAsia="zh-CN"/>
        </w:rPr>
      </w:pPr>
      <w:bookmarkStart w:id="16" w:name="_Toc5272"/>
      <w:r>
        <w:rPr>
          <w:rFonts w:hint="eastAsia" w:ascii="CESI仿宋-GB2312" w:hAnsi="CESI仿宋-GB2312" w:eastAsia="CESI仿宋-GB2312" w:cs="CESI仿宋-GB2312"/>
          <w:sz w:val="32"/>
          <w:szCs w:val="32"/>
          <w:lang w:val="en-US" w:eastAsia="zh-CN"/>
        </w:rPr>
        <w:t>2.1.5 自然资源</w:t>
      </w:r>
      <w:bookmarkEnd w:id="16"/>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连平县矿产资源丰富，种类繁多，有铁、铜、铅、锌、锡、钨、金、银、磷、石墨、黏土、稀土、陶瓷土、大理石、硅石、白云岩、石灰岩、玄武岩、辉绿岩、花岗岩等，是广东省黑色金属和有色金属储量丰富的一个县，素有粤北“有色金属之乡”的称号。</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野生动植物资源丰富、种类繁多。经县林业局调查发现，县境内野生动物主要有两栖爬行动物20多种、哺乳动物20多种、鸟类50多种、昆虫100多种。按样地调查及标本采集，县内已发现的主要野生植物有1368种，其中苔藓8科8属8种、蕨类36科72属121种、裸子植物5科7属7种、被子植物152科617属1232种（双子叶植物127科489属1022种、单子叶植物25科128属210种）。</w:t>
      </w:r>
    </w:p>
    <w:p>
      <w:pPr>
        <w:pStyle w:val="2"/>
        <w:bidi w:val="0"/>
        <w:rPr>
          <w:rFonts w:hint="eastAsia" w:ascii="CESI仿宋-GB2312" w:hAnsi="CESI仿宋-GB2312" w:eastAsia="CESI仿宋-GB2312" w:cs="CESI仿宋-GB2312"/>
          <w:sz w:val="32"/>
          <w:szCs w:val="32"/>
          <w:lang w:val="en-US" w:eastAsia="zh-CN"/>
        </w:rPr>
      </w:pPr>
      <w:bookmarkStart w:id="17" w:name="_Toc12436"/>
      <w:r>
        <w:rPr>
          <w:rFonts w:hint="eastAsia" w:ascii="CESI仿宋-GB2312" w:hAnsi="CESI仿宋-GB2312" w:eastAsia="CESI仿宋-GB2312" w:cs="CESI仿宋-GB2312"/>
          <w:sz w:val="32"/>
          <w:szCs w:val="32"/>
          <w:lang w:val="en-US" w:eastAsia="zh-CN"/>
        </w:rPr>
        <w:t>2.2 社会经济概况</w:t>
      </w:r>
      <w:bookmarkEnd w:id="17"/>
    </w:p>
    <w:p>
      <w:pPr>
        <w:pStyle w:val="4"/>
        <w:bidi w:val="0"/>
        <w:rPr>
          <w:rFonts w:hint="eastAsia" w:ascii="CESI仿宋-GB2312" w:hAnsi="CESI仿宋-GB2312" w:eastAsia="CESI仿宋-GB2312" w:cs="CESI仿宋-GB2312"/>
          <w:sz w:val="32"/>
          <w:szCs w:val="32"/>
          <w:lang w:val="en-US" w:eastAsia="zh-CN"/>
        </w:rPr>
      </w:pPr>
      <w:bookmarkStart w:id="18" w:name="_Toc19420"/>
      <w:r>
        <w:rPr>
          <w:rFonts w:hint="eastAsia" w:ascii="CESI仿宋-GB2312" w:hAnsi="CESI仿宋-GB2312" w:eastAsia="CESI仿宋-GB2312" w:cs="CESI仿宋-GB2312"/>
          <w:sz w:val="32"/>
          <w:szCs w:val="32"/>
          <w:lang w:val="en-US" w:eastAsia="zh-CN"/>
        </w:rPr>
        <w:t>2.2.1 行政区划</w:t>
      </w:r>
      <w:bookmarkEnd w:id="18"/>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连平县下辖13个镇（元善、上坪、内莞、陂头、忠信、三角、大湖、绣缎、油溪、高莞、隆街、溪山、田源），16个社区，159个行政村。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CESI仿宋-GB2312" w:hAnsi="CESI仿宋-GB2312" w:eastAsia="CESI仿宋-GB2312" w:cs="CESI仿宋-GB2312"/>
          <w:b/>
          <w:bCs/>
          <w:color w:val="000000" w:themeColor="text1"/>
          <w:sz w:val="32"/>
          <w:szCs w:val="32"/>
          <w:lang w:val="en-US" w:eastAsia="zh-CN"/>
          <w14:textFill>
            <w14:solidFill>
              <w14:schemeClr w14:val="tx1"/>
            </w14:solidFill>
          </w14:textFill>
        </w:rPr>
      </w:pPr>
      <w:r>
        <w:rPr>
          <w:rFonts w:hint="eastAsia" w:ascii="CESI仿宋-GB2312" w:hAnsi="CESI仿宋-GB2312" w:eastAsia="CESI仿宋-GB2312" w:cs="CESI仿宋-GB2312"/>
          <w:b/>
          <w:bCs/>
          <w:color w:val="000000" w:themeColor="text1"/>
          <w:sz w:val="32"/>
          <w:szCs w:val="32"/>
          <w:lang w:val="en-US" w:eastAsia="zh-CN"/>
          <w14:textFill>
            <w14:solidFill>
              <w14:schemeClr w14:val="tx1"/>
            </w14:solidFill>
          </w14:textFill>
        </w:rPr>
        <w:t>表2-1 连平县行政区划表</w:t>
      </w:r>
    </w:p>
    <w:tbl>
      <w:tblPr>
        <w:tblStyle w:val="14"/>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818"/>
        <w:gridCol w:w="1290"/>
        <w:gridCol w:w="1425"/>
        <w:gridCol w:w="1339"/>
        <w:gridCol w:w="2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5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t>序号</w:t>
            </w:r>
          </w:p>
        </w:tc>
        <w:tc>
          <w:tcPr>
            <w:tcW w:w="81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t>镇别</w:t>
            </w:r>
          </w:p>
        </w:tc>
        <w:tc>
          <w:tcPr>
            <w:tcW w:w="129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t>社区数量</w:t>
            </w:r>
          </w:p>
        </w:tc>
        <w:tc>
          <w:tcPr>
            <w:tcW w:w="142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t>行政村数量</w:t>
            </w:r>
          </w:p>
        </w:tc>
        <w:tc>
          <w:tcPr>
            <w:tcW w:w="133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t>社区名称</w:t>
            </w:r>
          </w:p>
        </w:tc>
        <w:tc>
          <w:tcPr>
            <w:tcW w:w="288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t>行政村名称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1</w:t>
            </w:r>
          </w:p>
        </w:tc>
        <w:tc>
          <w:tcPr>
            <w:tcW w:w="81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元善镇</w:t>
            </w:r>
          </w:p>
        </w:tc>
        <w:tc>
          <w:tcPr>
            <w:tcW w:w="129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5</w:t>
            </w:r>
          </w:p>
        </w:tc>
        <w:tc>
          <w:tcPr>
            <w:tcW w:w="142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15</w:t>
            </w:r>
          </w:p>
        </w:tc>
        <w:tc>
          <w:tcPr>
            <w:tcW w:w="133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城东、城南、城西、城北、南湖</w:t>
            </w:r>
          </w:p>
        </w:tc>
        <w:tc>
          <w:tcPr>
            <w:tcW w:w="288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醒狮、前锋、警雄、新龙、鹤湖、密溪、增坝、河坝、东联、江面、留</w:t>
            </w:r>
            <w:bookmarkStart w:id="52" w:name="_GoBack"/>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潭</w:t>
            </w:r>
            <w:bookmarkEnd w:id="52"/>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、东河、邓村、石龙、大埠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2</w:t>
            </w:r>
          </w:p>
        </w:tc>
        <w:tc>
          <w:tcPr>
            <w:tcW w:w="81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上坪镇</w:t>
            </w:r>
          </w:p>
        </w:tc>
        <w:tc>
          <w:tcPr>
            <w:tcW w:w="129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1</w:t>
            </w:r>
          </w:p>
        </w:tc>
        <w:tc>
          <w:tcPr>
            <w:tcW w:w="142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15</w:t>
            </w:r>
          </w:p>
        </w:tc>
        <w:tc>
          <w:tcPr>
            <w:tcW w:w="133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街道</w:t>
            </w:r>
          </w:p>
        </w:tc>
        <w:tc>
          <w:tcPr>
            <w:tcW w:w="288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中村、古坑、小水、旗石、新镇、东南、东阳、惠西、西坪、下楼、布联、新陂、石陂、下洞、三洞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3</w:t>
            </w:r>
          </w:p>
        </w:tc>
        <w:tc>
          <w:tcPr>
            <w:tcW w:w="81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内莞镇</w:t>
            </w:r>
          </w:p>
        </w:tc>
        <w:tc>
          <w:tcPr>
            <w:tcW w:w="129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w:t>
            </w:r>
          </w:p>
        </w:tc>
        <w:tc>
          <w:tcPr>
            <w:tcW w:w="142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11</w:t>
            </w:r>
          </w:p>
        </w:tc>
        <w:tc>
          <w:tcPr>
            <w:tcW w:w="133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w:t>
            </w:r>
          </w:p>
        </w:tc>
        <w:tc>
          <w:tcPr>
            <w:tcW w:w="288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横水、莞中、大陂、塘兴、蓝州、显村、小洞、大水、高湖、蕉坪、桃坪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4</w:t>
            </w:r>
          </w:p>
        </w:tc>
        <w:tc>
          <w:tcPr>
            <w:tcW w:w="81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陂头镇</w:t>
            </w:r>
          </w:p>
        </w:tc>
        <w:tc>
          <w:tcPr>
            <w:tcW w:w="129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1</w:t>
            </w:r>
          </w:p>
        </w:tc>
        <w:tc>
          <w:tcPr>
            <w:tcW w:w="142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16</w:t>
            </w:r>
          </w:p>
        </w:tc>
        <w:tc>
          <w:tcPr>
            <w:tcW w:w="133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街道</w:t>
            </w:r>
          </w:p>
        </w:tc>
        <w:tc>
          <w:tcPr>
            <w:tcW w:w="288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资溪、陂头、夏田、金中、连光、连星、官岭、李坑、腊溪、三水、分水、贵塘、蒲田、塘田、大华、花山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6" w:hRule="atLeast"/>
        </w:trPr>
        <w:tc>
          <w:tcPr>
            <w:tcW w:w="75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5</w:t>
            </w:r>
          </w:p>
        </w:tc>
        <w:tc>
          <w:tcPr>
            <w:tcW w:w="81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忠信镇</w:t>
            </w:r>
          </w:p>
        </w:tc>
        <w:tc>
          <w:tcPr>
            <w:tcW w:w="129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5</w:t>
            </w:r>
          </w:p>
        </w:tc>
        <w:tc>
          <w:tcPr>
            <w:tcW w:w="142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12</w:t>
            </w:r>
          </w:p>
        </w:tc>
        <w:tc>
          <w:tcPr>
            <w:tcW w:w="133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黄岭、老街、栗园、径口、官陂</w:t>
            </w:r>
          </w:p>
        </w:tc>
        <w:tc>
          <w:tcPr>
            <w:tcW w:w="288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上坣、大陂、司前、西湖、新下、中洞、柘陂、水滣、东升、黄花、曲塘、大坪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6</w:t>
            </w:r>
          </w:p>
        </w:tc>
        <w:tc>
          <w:tcPr>
            <w:tcW w:w="81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三角镇</w:t>
            </w:r>
          </w:p>
        </w:tc>
        <w:tc>
          <w:tcPr>
            <w:tcW w:w="129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w:t>
            </w:r>
          </w:p>
        </w:tc>
        <w:tc>
          <w:tcPr>
            <w:tcW w:w="142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9</w:t>
            </w:r>
          </w:p>
        </w:tc>
        <w:tc>
          <w:tcPr>
            <w:tcW w:w="133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w:t>
            </w:r>
          </w:p>
        </w:tc>
        <w:tc>
          <w:tcPr>
            <w:tcW w:w="288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桐岗、向阳、阳江、白石、石马、塘背、新村、石源、新民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7</w:t>
            </w:r>
          </w:p>
        </w:tc>
        <w:tc>
          <w:tcPr>
            <w:tcW w:w="81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大湖镇</w:t>
            </w:r>
          </w:p>
        </w:tc>
        <w:tc>
          <w:tcPr>
            <w:tcW w:w="129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1</w:t>
            </w:r>
          </w:p>
        </w:tc>
        <w:tc>
          <w:tcPr>
            <w:tcW w:w="142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8</w:t>
            </w:r>
          </w:p>
        </w:tc>
        <w:tc>
          <w:tcPr>
            <w:tcW w:w="133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新街</w:t>
            </w:r>
          </w:p>
        </w:tc>
        <w:tc>
          <w:tcPr>
            <w:tcW w:w="288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盘石、湖西、湖东、五禾、油村、罗经、活水、库区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8</w:t>
            </w:r>
          </w:p>
        </w:tc>
        <w:tc>
          <w:tcPr>
            <w:tcW w:w="81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绣缎镇</w:t>
            </w:r>
          </w:p>
        </w:tc>
        <w:tc>
          <w:tcPr>
            <w:tcW w:w="129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1</w:t>
            </w:r>
          </w:p>
        </w:tc>
        <w:tc>
          <w:tcPr>
            <w:tcW w:w="142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9</w:t>
            </w:r>
          </w:p>
        </w:tc>
        <w:tc>
          <w:tcPr>
            <w:tcW w:w="133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老街</w:t>
            </w:r>
          </w:p>
        </w:tc>
        <w:tc>
          <w:tcPr>
            <w:tcW w:w="288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沙径、坳头、金溪、民主、红星、尚岭、新建、塔岭、建民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9</w:t>
            </w:r>
          </w:p>
        </w:tc>
        <w:tc>
          <w:tcPr>
            <w:tcW w:w="81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油溪镇</w:t>
            </w:r>
          </w:p>
        </w:tc>
        <w:tc>
          <w:tcPr>
            <w:tcW w:w="129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1</w:t>
            </w:r>
          </w:p>
        </w:tc>
        <w:tc>
          <w:tcPr>
            <w:tcW w:w="142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18</w:t>
            </w:r>
          </w:p>
        </w:tc>
        <w:tc>
          <w:tcPr>
            <w:tcW w:w="133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蕉园</w:t>
            </w:r>
          </w:p>
        </w:tc>
        <w:tc>
          <w:tcPr>
            <w:tcW w:w="288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溪南、下扬、兴中、大东、富乐、茶新、大塘、彭田、金龙、油东、小溪、上镇、官桥、新溪、长潭、九潭、长丰、石背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1" w:hRule="atLeast"/>
        </w:trPr>
        <w:tc>
          <w:tcPr>
            <w:tcW w:w="75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10</w:t>
            </w:r>
          </w:p>
        </w:tc>
        <w:tc>
          <w:tcPr>
            <w:tcW w:w="81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高莞镇</w:t>
            </w:r>
          </w:p>
        </w:tc>
        <w:tc>
          <w:tcPr>
            <w:tcW w:w="129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w:t>
            </w:r>
          </w:p>
        </w:tc>
        <w:tc>
          <w:tcPr>
            <w:tcW w:w="142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10</w:t>
            </w:r>
          </w:p>
        </w:tc>
        <w:tc>
          <w:tcPr>
            <w:tcW w:w="133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w:t>
            </w:r>
          </w:p>
        </w:tc>
        <w:tc>
          <w:tcPr>
            <w:tcW w:w="288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二联、徐村、丁村、太平、高村、中平、西南、河西、高陂、右坑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11</w:t>
            </w:r>
          </w:p>
        </w:tc>
        <w:tc>
          <w:tcPr>
            <w:tcW w:w="81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隆街镇</w:t>
            </w:r>
          </w:p>
        </w:tc>
        <w:tc>
          <w:tcPr>
            <w:tcW w:w="129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1</w:t>
            </w:r>
          </w:p>
        </w:tc>
        <w:tc>
          <w:tcPr>
            <w:tcW w:w="142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20</w:t>
            </w:r>
          </w:p>
        </w:tc>
        <w:tc>
          <w:tcPr>
            <w:tcW w:w="133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w:t>
            </w:r>
          </w:p>
        </w:tc>
        <w:tc>
          <w:tcPr>
            <w:tcW w:w="288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百叟、沐河、龙埔、岑告、隆东、隆兴、隆河、镇南、立新、古石、贵岭、东坑、东埔、三坑、梅洞、沙心、双头、长沙、沙圳、径头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12</w:t>
            </w:r>
          </w:p>
        </w:tc>
        <w:tc>
          <w:tcPr>
            <w:tcW w:w="81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溪山镇</w:t>
            </w:r>
          </w:p>
        </w:tc>
        <w:tc>
          <w:tcPr>
            <w:tcW w:w="129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w:t>
            </w:r>
          </w:p>
        </w:tc>
        <w:tc>
          <w:tcPr>
            <w:tcW w:w="142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9</w:t>
            </w:r>
          </w:p>
        </w:tc>
        <w:tc>
          <w:tcPr>
            <w:tcW w:w="133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w:t>
            </w:r>
          </w:p>
        </w:tc>
        <w:tc>
          <w:tcPr>
            <w:tcW w:w="288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茶山、岐山、丰盘、软坑、百高、马洞、溪西、东水、东罗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13</w:t>
            </w:r>
          </w:p>
        </w:tc>
        <w:tc>
          <w:tcPr>
            <w:tcW w:w="81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田源镇</w:t>
            </w:r>
          </w:p>
        </w:tc>
        <w:tc>
          <w:tcPr>
            <w:tcW w:w="129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w:t>
            </w:r>
          </w:p>
        </w:tc>
        <w:tc>
          <w:tcPr>
            <w:tcW w:w="142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7</w:t>
            </w:r>
          </w:p>
        </w:tc>
        <w:tc>
          <w:tcPr>
            <w:tcW w:w="133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w:t>
            </w:r>
          </w:p>
        </w:tc>
        <w:tc>
          <w:tcPr>
            <w:tcW w:w="288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长翠、田西、田东、新河、永吉、水西、肖屋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77"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t>合计</w:t>
            </w:r>
          </w:p>
        </w:tc>
        <w:tc>
          <w:tcPr>
            <w:tcW w:w="129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t>16</w:t>
            </w:r>
          </w:p>
        </w:tc>
        <w:tc>
          <w:tcPr>
            <w:tcW w:w="142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t>159</w:t>
            </w:r>
          </w:p>
        </w:tc>
        <w:tc>
          <w:tcPr>
            <w:tcW w:w="133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p>
        </w:tc>
        <w:tc>
          <w:tcPr>
            <w:tcW w:w="288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p>
    <w:p>
      <w:pPr>
        <w:pStyle w:val="4"/>
        <w:bidi w:val="0"/>
        <w:rPr>
          <w:rFonts w:hint="eastAsia" w:ascii="CESI仿宋-GB2312" w:hAnsi="CESI仿宋-GB2312" w:eastAsia="CESI仿宋-GB2312" w:cs="CESI仿宋-GB2312"/>
          <w:sz w:val="32"/>
          <w:szCs w:val="32"/>
          <w:lang w:val="en-US" w:eastAsia="zh-CN"/>
        </w:rPr>
      </w:pPr>
      <w:bookmarkStart w:id="19" w:name="_Toc28669"/>
      <w:r>
        <w:rPr>
          <w:rFonts w:hint="eastAsia" w:ascii="CESI仿宋-GB2312" w:hAnsi="CESI仿宋-GB2312" w:eastAsia="CESI仿宋-GB2312" w:cs="CESI仿宋-GB2312"/>
          <w:sz w:val="32"/>
          <w:szCs w:val="32"/>
          <w:lang w:val="en-US" w:eastAsia="zh-CN"/>
        </w:rPr>
        <w:t>2.2.2 人口分布</w:t>
      </w:r>
      <w:bookmarkEnd w:id="19"/>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根据第七次人口普查公报，连平县常住人口为285224人，城镇人口105906人，城镇化率37.13%，男性占比50.6%，女性占比49.4%，年龄结构中0-14岁占比24.93%，15-59岁占比56.07%，60岁以上占比19%，65岁以上占比13.21%。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CESI仿宋-GB2312" w:hAnsi="CESI仿宋-GB2312" w:eastAsia="CESI仿宋-GB2312" w:cs="CESI仿宋-GB2312"/>
          <w:b/>
          <w:bCs/>
          <w:color w:val="000000" w:themeColor="text1"/>
          <w:sz w:val="32"/>
          <w:szCs w:val="32"/>
          <w:lang w:val="en-US" w:eastAsia="zh-CN"/>
          <w14:textFill>
            <w14:solidFill>
              <w14:schemeClr w14:val="tx1"/>
            </w14:solidFill>
          </w14:textFill>
        </w:rPr>
      </w:pPr>
      <w:r>
        <w:rPr>
          <w:rFonts w:hint="eastAsia" w:ascii="CESI仿宋-GB2312" w:hAnsi="CESI仿宋-GB2312" w:eastAsia="CESI仿宋-GB2312" w:cs="CESI仿宋-GB2312"/>
          <w:b/>
          <w:bCs/>
          <w:color w:val="000000" w:themeColor="text1"/>
          <w:sz w:val="32"/>
          <w:szCs w:val="32"/>
          <w:lang w:val="en-US" w:eastAsia="zh-CN"/>
          <w14:textFill>
            <w14:solidFill>
              <w14:schemeClr w14:val="tx1"/>
            </w14:solidFill>
          </w14:textFill>
        </w:rPr>
        <w:t>表2-2 连平县人口分布情况表</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4"/>
        <w:gridCol w:w="2432"/>
        <w:gridCol w:w="3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323"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t>序号</w:t>
            </w:r>
          </w:p>
        </w:tc>
        <w:tc>
          <w:tcPr>
            <w:tcW w:w="1427"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t>乡镇</w:t>
            </w:r>
          </w:p>
        </w:tc>
        <w:tc>
          <w:tcPr>
            <w:tcW w:w="2249"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t>常住人口数量（人）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23"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1</w:t>
            </w:r>
          </w:p>
        </w:tc>
        <w:tc>
          <w:tcPr>
            <w:tcW w:w="1427"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元善镇</w:t>
            </w:r>
          </w:p>
        </w:tc>
        <w:tc>
          <w:tcPr>
            <w:tcW w:w="2249"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77249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23"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2</w:t>
            </w:r>
          </w:p>
        </w:tc>
        <w:tc>
          <w:tcPr>
            <w:tcW w:w="1427"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上坪镇</w:t>
            </w:r>
          </w:p>
        </w:tc>
        <w:tc>
          <w:tcPr>
            <w:tcW w:w="2249"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18770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23"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3</w:t>
            </w:r>
          </w:p>
        </w:tc>
        <w:tc>
          <w:tcPr>
            <w:tcW w:w="1427"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内莞镇</w:t>
            </w:r>
          </w:p>
        </w:tc>
        <w:tc>
          <w:tcPr>
            <w:tcW w:w="2249"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8011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23"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4</w:t>
            </w:r>
          </w:p>
        </w:tc>
        <w:tc>
          <w:tcPr>
            <w:tcW w:w="1427"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陂头镇</w:t>
            </w:r>
          </w:p>
        </w:tc>
        <w:tc>
          <w:tcPr>
            <w:tcW w:w="2249"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20347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23"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5</w:t>
            </w:r>
          </w:p>
        </w:tc>
        <w:tc>
          <w:tcPr>
            <w:tcW w:w="1427"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溪山镇</w:t>
            </w:r>
          </w:p>
        </w:tc>
        <w:tc>
          <w:tcPr>
            <w:tcW w:w="2249"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9096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23"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6</w:t>
            </w:r>
          </w:p>
        </w:tc>
        <w:tc>
          <w:tcPr>
            <w:tcW w:w="1427"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隆街镇</w:t>
            </w:r>
          </w:p>
        </w:tc>
        <w:tc>
          <w:tcPr>
            <w:tcW w:w="2249"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24645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23"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7</w:t>
            </w:r>
          </w:p>
        </w:tc>
        <w:tc>
          <w:tcPr>
            <w:tcW w:w="142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田源镇</w:t>
            </w:r>
          </w:p>
        </w:tc>
        <w:tc>
          <w:tcPr>
            <w:tcW w:w="2249"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6781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23"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8</w:t>
            </w:r>
          </w:p>
        </w:tc>
        <w:tc>
          <w:tcPr>
            <w:tcW w:w="142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油溪镇</w:t>
            </w:r>
          </w:p>
        </w:tc>
        <w:tc>
          <w:tcPr>
            <w:tcW w:w="2249"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19411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23"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9</w:t>
            </w:r>
          </w:p>
        </w:tc>
        <w:tc>
          <w:tcPr>
            <w:tcW w:w="142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忠信镇</w:t>
            </w:r>
          </w:p>
        </w:tc>
        <w:tc>
          <w:tcPr>
            <w:tcW w:w="2249"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52905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23"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10</w:t>
            </w:r>
          </w:p>
        </w:tc>
        <w:tc>
          <w:tcPr>
            <w:tcW w:w="142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高莞镇</w:t>
            </w:r>
          </w:p>
        </w:tc>
        <w:tc>
          <w:tcPr>
            <w:tcW w:w="2249"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13591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23"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11</w:t>
            </w:r>
          </w:p>
        </w:tc>
        <w:tc>
          <w:tcPr>
            <w:tcW w:w="142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大湖镇</w:t>
            </w:r>
          </w:p>
        </w:tc>
        <w:tc>
          <w:tcPr>
            <w:tcW w:w="2249"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13332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23"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12</w:t>
            </w:r>
          </w:p>
        </w:tc>
        <w:tc>
          <w:tcPr>
            <w:tcW w:w="142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三角镇</w:t>
            </w:r>
          </w:p>
        </w:tc>
        <w:tc>
          <w:tcPr>
            <w:tcW w:w="2249"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11314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23"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13</w:t>
            </w:r>
          </w:p>
        </w:tc>
        <w:tc>
          <w:tcPr>
            <w:tcW w:w="142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绣缎镇</w:t>
            </w:r>
          </w:p>
        </w:tc>
        <w:tc>
          <w:tcPr>
            <w:tcW w:w="2249"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themeColor="text1"/>
                <w:kern w:val="0"/>
                <w:sz w:val="32"/>
                <w:szCs w:val="32"/>
                <w:u w:val="none"/>
                <w:lang w:val="en-US" w:eastAsia="zh-CN" w:bidi="ar"/>
                <w14:textFill>
                  <w14:solidFill>
                    <w14:schemeClr w14:val="tx1"/>
                  </w14:solidFill>
                </w14:textFill>
              </w:rPr>
              <w:t>9772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50" w:type="pct"/>
            <w:gridSpan w:val="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t>合计</w:t>
            </w:r>
          </w:p>
        </w:tc>
        <w:tc>
          <w:tcPr>
            <w:tcW w:w="2249"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t>285224</w:t>
            </w:r>
          </w:p>
        </w:tc>
      </w:tr>
    </w:tbl>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p>
    <w:p>
      <w:pPr>
        <w:pStyle w:val="4"/>
        <w:bidi w:val="0"/>
        <w:rPr>
          <w:rFonts w:hint="eastAsia" w:ascii="CESI仿宋-GB2312" w:hAnsi="CESI仿宋-GB2312" w:eastAsia="CESI仿宋-GB2312" w:cs="CESI仿宋-GB2312"/>
          <w:sz w:val="32"/>
          <w:szCs w:val="32"/>
          <w:lang w:val="en-US" w:eastAsia="zh-CN"/>
        </w:rPr>
      </w:pPr>
      <w:bookmarkStart w:id="20" w:name="_Toc5792"/>
      <w:r>
        <w:rPr>
          <w:rFonts w:hint="eastAsia" w:ascii="CESI仿宋-GB2312" w:hAnsi="CESI仿宋-GB2312" w:eastAsia="CESI仿宋-GB2312" w:cs="CESI仿宋-GB2312"/>
          <w:sz w:val="32"/>
          <w:szCs w:val="32"/>
          <w:lang w:val="en-US" w:eastAsia="zh-CN"/>
        </w:rPr>
        <w:t>2.2.3 经济概况</w:t>
      </w:r>
      <w:bookmarkEnd w:id="20"/>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2024年，连平县实现地区生产总值1161505万元，同比增长3.2%，增速比全市高1个百分点。三次产业结构由上年的23.6:28.3:48.0调整为23.6:28.5:47.9。其中，第一产业增加值274507万元，同比增长5.9%；第二产业增加值330883万元，同比增长2.1%；第三产业增加值556115万元，同比增长2.5%。</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b/>
          <w:bCs/>
          <w:sz w:val="32"/>
          <w:szCs w:val="32"/>
          <w:lang w:val="en-US" w:eastAsia="zh-CN"/>
        </w:rPr>
        <w:t>1、农业。</w:t>
      </w:r>
      <w:r>
        <w:rPr>
          <w:rFonts w:hint="eastAsia" w:ascii="CESI仿宋-GB2312" w:hAnsi="CESI仿宋-GB2312" w:eastAsia="CESI仿宋-GB2312" w:cs="CESI仿宋-GB2312"/>
          <w:sz w:val="32"/>
          <w:szCs w:val="32"/>
          <w:lang w:val="en-US" w:eastAsia="zh-CN"/>
        </w:rPr>
        <w:t>农业经济增势良好。2024年，全县完成农林牧渔业产值416819万元，同比增长6.4%，实现农林牧渔业增加值275313万元，同比增长5.9%。</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农业产品产量整体稳定。全年谷物产量89234吨，同比增长1.8%；蔬菜总量121952吨，同比增长0.9%；水果总量156658吨，同比增长7.2%；桃产量76456吨，同比增长7.9%；茶叶产量778吨，同比增长0.4%；畜牧业肉类总产量31457吨，同比增长7%；淡水产品总产量6879吨，同比增长3.9%。</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农业生产条件保持稳定。全年农作物播种面积432136亩，农业柴油使用量2974吨，化肥施用量（折纯量）23151吨，农药使用量298吨。</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b/>
          <w:bCs/>
          <w:sz w:val="32"/>
          <w:szCs w:val="32"/>
          <w:lang w:val="en-US" w:eastAsia="zh-CN"/>
        </w:rPr>
        <w:t>2、工业和建筑业。</w:t>
      </w:r>
      <w:r>
        <w:rPr>
          <w:rFonts w:hint="eastAsia" w:ascii="CESI仿宋-GB2312" w:hAnsi="CESI仿宋-GB2312" w:eastAsia="CESI仿宋-GB2312" w:cs="CESI仿宋-GB2312"/>
          <w:sz w:val="32"/>
          <w:szCs w:val="32"/>
          <w:lang w:val="en-US" w:eastAsia="zh-CN"/>
        </w:rPr>
        <w:t>工业经济增长平稳。2024年，在库规模以上工业企业54家，规模以上工业总产值105.64亿元，同比增长14.3%。全社会工业增加值同比增长8.3%，规模以上工业增加值同比增长8.5%。分行业看，规上制造业同比增长27.7%、规上采矿业同比下降43.6%、规上电热燃水同比下降33.7%。</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建筑业持续发力。年末，在库资质内建筑业企业11个，全年完成建筑业产值97511万元，同比增长9.2%；实现建筑业增加值83092万元，同比增长8.9%。</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b/>
          <w:bCs/>
          <w:sz w:val="32"/>
          <w:szCs w:val="32"/>
          <w:lang w:val="en-US" w:eastAsia="zh-CN"/>
        </w:rPr>
        <w:t>3、固定资产投资。</w:t>
      </w:r>
      <w:r>
        <w:rPr>
          <w:rFonts w:hint="eastAsia" w:ascii="CESI仿宋-GB2312" w:hAnsi="CESI仿宋-GB2312" w:eastAsia="CESI仿宋-GB2312" w:cs="CESI仿宋-GB2312"/>
          <w:sz w:val="32"/>
          <w:szCs w:val="32"/>
          <w:lang w:val="en-US" w:eastAsia="zh-CN"/>
        </w:rPr>
        <w:t>2024年，全县投资保持平稳发展，部分投资领域实现较快增长。年末，全县在库投资项目117个（含房地产项目），本年在库项目中五千万以上项目25个。全年固定资产投资总额同比增长6.8%，增速比全市（-11.6%）高18.4个百分点。其中工业投资同比增长45%，增速比全市（7.6%）高37.4个百分点。房地产销售市场延续调整态势，全年商品房销售面积同比下降15%。</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b/>
          <w:bCs/>
          <w:sz w:val="32"/>
          <w:szCs w:val="32"/>
          <w:lang w:val="en-US" w:eastAsia="zh-CN"/>
        </w:rPr>
        <w:t>4、市场消费。</w:t>
      </w:r>
      <w:r>
        <w:rPr>
          <w:rFonts w:hint="eastAsia" w:ascii="CESI仿宋-GB2312" w:hAnsi="CESI仿宋-GB2312" w:eastAsia="CESI仿宋-GB2312" w:cs="CESI仿宋-GB2312"/>
          <w:sz w:val="32"/>
          <w:szCs w:val="32"/>
          <w:lang w:val="en-US" w:eastAsia="zh-CN"/>
        </w:rPr>
        <w:t>商品消费市场平稳增长。2024年，全年社会消费品零售总额389433万元，同比增长2.2%，增速高于全市平均水平（-0.2%）2.4个百分点。分规模来看，限额以上消费品零售额实现29945万元，同比增长0.7%。限额以下消费品零售额实现359488万元，同比增长2.3%。年末，全县在库限额以上商贸业单位29个，其中限额以上批发和零售业单位16个，限额以上住宿和餐饮业单位13个。</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全市居民消费价格指数（CPI）同比下降0.1%。其中，服务价格指数同比下降0.9%，消费品价格指数同比增长0.3%。八大类居民消费价格中，食品烟酒、衣着、生活用品及服务、医疗保健、其他用品和服务分别同比上涨0.4%、4.1%、0.7%、0.1%、2.2%；居住、交通和通信、教育文化和娱乐、分别下降1.2%、2.6%、0.2%。</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b/>
          <w:bCs/>
          <w:sz w:val="32"/>
          <w:szCs w:val="32"/>
          <w:lang w:val="en-US" w:eastAsia="zh-CN"/>
        </w:rPr>
        <w:t>5、对外经济。</w:t>
      </w:r>
      <w:r>
        <w:rPr>
          <w:rFonts w:hint="eastAsia" w:ascii="CESI仿宋-GB2312" w:hAnsi="CESI仿宋-GB2312" w:eastAsia="CESI仿宋-GB2312" w:cs="CESI仿宋-GB2312"/>
          <w:sz w:val="32"/>
          <w:szCs w:val="32"/>
          <w:lang w:val="en-US" w:eastAsia="zh-CN"/>
        </w:rPr>
        <w:t>外贸经济表现良好。2024年，全县完成进出口总额13.30亿元，同比增长35.1%，增速高于全市平均水平（10.1%）25个百分点。其中出口总额12亿元，同比增长46.7%；进口总额1.3亿元，同比下降21.1%。实际利用外商直接投资2129万元，同比增长6.7%。</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b/>
          <w:bCs/>
          <w:sz w:val="32"/>
          <w:szCs w:val="32"/>
          <w:lang w:val="en-US" w:eastAsia="zh-CN"/>
        </w:rPr>
        <w:t>6、财政、金融业。</w:t>
      </w:r>
      <w:r>
        <w:rPr>
          <w:rFonts w:hint="eastAsia" w:ascii="CESI仿宋-GB2312" w:hAnsi="CESI仿宋-GB2312" w:eastAsia="CESI仿宋-GB2312" w:cs="CESI仿宋-GB2312"/>
          <w:sz w:val="32"/>
          <w:szCs w:val="32"/>
          <w:lang w:val="en-US" w:eastAsia="zh-CN"/>
        </w:rPr>
        <w:t>财税收入持续稳定。2024年，连平县完成一般公共预算收入5.99亿元，同比增长5.2%，增速高于全市平均水平（4.3%）0.9个百分点。其中，税收收入累计完成2.02亿元，同比下降29.7%。非税收入累计完成3.98亿元，同比增长40.6%。</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金融信贷运行稳健。年末，全县金融系统存款余额152.78亿元，同比增长2.4%；金融系统贷款余额77.46亿元，同比增长4.9%，增速比全市（2.3%）高2.6个百分点。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sectPr>
          <w:pgSz w:w="11906" w:h="16838"/>
          <w:pgMar w:top="1440" w:right="1800" w:bottom="1440" w:left="1800" w:header="851" w:footer="992" w:gutter="0"/>
          <w:cols w:space="425" w:num="1"/>
          <w:docGrid w:type="lines" w:linePitch="312" w:charSpace="0"/>
        </w:sectPr>
      </w:pPr>
    </w:p>
    <w:p>
      <w:pPr>
        <w:pStyle w:val="3"/>
        <w:bidi w:val="0"/>
        <w:rPr>
          <w:rFonts w:hint="eastAsia" w:ascii="国标黑体" w:hAnsi="国标黑体" w:eastAsia="国标黑体" w:cs="国标黑体"/>
          <w:b w:val="0"/>
          <w:bCs/>
          <w:sz w:val="32"/>
          <w:szCs w:val="32"/>
          <w:lang w:val="en-US" w:eastAsia="zh-CN"/>
        </w:rPr>
      </w:pPr>
      <w:bookmarkStart w:id="21" w:name="_Toc19155"/>
      <w:r>
        <w:rPr>
          <w:rFonts w:hint="eastAsia" w:ascii="国标黑体" w:hAnsi="国标黑体" w:eastAsia="国标黑体" w:cs="国标黑体"/>
          <w:b w:val="0"/>
          <w:bCs/>
          <w:sz w:val="32"/>
          <w:szCs w:val="32"/>
          <w:lang w:val="en-US" w:eastAsia="zh-CN"/>
        </w:rPr>
        <w:t>第三章 畜禽养殖现状</w:t>
      </w:r>
      <w:bookmarkEnd w:id="21"/>
    </w:p>
    <w:p>
      <w:pPr>
        <w:pStyle w:val="2"/>
        <w:bidi w:val="0"/>
        <w:rPr>
          <w:rFonts w:hint="eastAsia" w:ascii="CESI仿宋-GB2312" w:hAnsi="CESI仿宋-GB2312" w:eastAsia="CESI仿宋-GB2312" w:cs="CESI仿宋-GB2312"/>
          <w:sz w:val="32"/>
          <w:szCs w:val="32"/>
          <w:lang w:val="en-US" w:eastAsia="zh-CN"/>
        </w:rPr>
      </w:pPr>
      <w:bookmarkStart w:id="22" w:name="_Toc21078"/>
      <w:r>
        <w:rPr>
          <w:rFonts w:hint="eastAsia" w:ascii="CESI仿宋-GB2312" w:hAnsi="CESI仿宋-GB2312" w:eastAsia="CESI仿宋-GB2312" w:cs="CESI仿宋-GB2312"/>
          <w:sz w:val="32"/>
          <w:szCs w:val="32"/>
          <w:lang w:val="en-US" w:eastAsia="zh-CN"/>
        </w:rPr>
        <w:t>3.1 畜禽养殖基本状况</w:t>
      </w:r>
      <w:bookmarkEnd w:id="22"/>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截至2025年8月，连平县全县共有畜禽养殖场972家，现养殖生猪17.47万头、肉牛2748头、羊3101头、蛋鸡和蛋鸭4.6万羽、肉鸡、肉鸭、肉鸽、鹌鹑等家禽类611.03万羽。</w:t>
      </w:r>
    </w:p>
    <w:p>
      <w:pPr>
        <w:pStyle w:val="4"/>
        <w:bidi w:val="0"/>
        <w:rPr>
          <w:rFonts w:hint="eastAsia" w:ascii="CESI仿宋-GB2312" w:hAnsi="CESI仿宋-GB2312" w:eastAsia="CESI仿宋-GB2312" w:cs="CESI仿宋-GB2312"/>
          <w:sz w:val="32"/>
          <w:szCs w:val="32"/>
          <w:lang w:val="en-US" w:eastAsia="zh-CN"/>
        </w:rPr>
      </w:pPr>
      <w:bookmarkStart w:id="23" w:name="_Toc14892"/>
      <w:r>
        <w:rPr>
          <w:rFonts w:hint="eastAsia" w:ascii="CESI仿宋-GB2312" w:hAnsi="CESI仿宋-GB2312" w:eastAsia="CESI仿宋-GB2312" w:cs="CESI仿宋-GB2312"/>
          <w:sz w:val="32"/>
          <w:szCs w:val="32"/>
          <w:lang w:val="en-US" w:eastAsia="zh-CN"/>
        </w:rPr>
        <w:t>3.1.1 按行政区域划分</w:t>
      </w:r>
      <w:bookmarkEnd w:id="23"/>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连平县972家畜禽养殖场中，绣缎镇畜禽养殖场数量最多，为145家，占比14.9%，其次是油溪镇和元善镇，养殖场数量分别为141家、126家，占比14.5%、12.9%，养殖场数量最少的是上坪镇，有39家畜禽养殖场。972家畜禽养殖场中，规模化养殖场数量最多，为407家，占比41.8%，专业户养殖场数量为324家，占比33.3%，养殖散养户数量为241家，占比为24.7%。</w:t>
      </w:r>
    </w:p>
    <w:p>
      <w:pPr>
        <w:pStyle w:val="4"/>
        <w:bidi w:val="0"/>
        <w:rPr>
          <w:rFonts w:hint="eastAsia" w:ascii="CESI仿宋-GB2312" w:hAnsi="CESI仿宋-GB2312" w:eastAsia="CESI仿宋-GB2312" w:cs="CESI仿宋-GB2312"/>
          <w:sz w:val="32"/>
          <w:szCs w:val="32"/>
          <w:lang w:val="en-US" w:eastAsia="zh-CN"/>
        </w:rPr>
      </w:pPr>
      <w:bookmarkStart w:id="24" w:name="_Toc1917"/>
      <w:r>
        <w:rPr>
          <w:rFonts w:hint="eastAsia" w:ascii="CESI仿宋-GB2312" w:hAnsi="CESI仿宋-GB2312" w:eastAsia="CESI仿宋-GB2312" w:cs="CESI仿宋-GB2312"/>
          <w:sz w:val="32"/>
          <w:szCs w:val="32"/>
          <w:lang w:val="en-US" w:eastAsia="zh-CN"/>
        </w:rPr>
        <w:t>3.1.2 按养殖种类划分</w:t>
      </w:r>
      <w:bookmarkEnd w:id="24"/>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连平县972家畜禽养殖场中，生猪养殖场数量最多，共451家，占所有养殖场的比例为46.4%，主要分布在元善镇、隆街镇、油溪镇以及绣缎镇，上述4个镇的生猪养殖场占全县生猪养殖场数量的52.8%；鸡鸭养殖场333家，占比34.3%，主要分布在绣缎镇、忠信镇和三角镇，其数量占总鸡鸭养殖场数量的58%；牛羊养殖场148家，占比15.2%，主要分布在油溪镇和元善镇；鸽子养殖场27家，占比2.8%，主要分布在陂头镇；其余为多种类养殖场，共有13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CESI仿宋-GB2312" w:hAnsi="CESI仿宋-GB2312" w:eastAsia="CESI仿宋-GB2312" w:cs="CESI仿宋-GB2312"/>
          <w:b/>
          <w:bCs/>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CESI仿宋-GB2312" w:hAnsi="CESI仿宋-GB2312" w:eastAsia="CESI仿宋-GB2312" w:cs="CESI仿宋-GB2312"/>
          <w:b/>
          <w:bCs/>
          <w:color w:val="000000" w:themeColor="text1"/>
          <w:sz w:val="32"/>
          <w:szCs w:val="32"/>
          <w:lang w:val="en-US" w:eastAsia="zh-CN"/>
          <w14:textFill>
            <w14:solidFill>
              <w14:schemeClr w14:val="tx1"/>
            </w14:solidFill>
          </w14:textFill>
        </w:rPr>
      </w:pPr>
      <w:r>
        <w:rPr>
          <w:rFonts w:hint="eastAsia" w:ascii="CESI仿宋-GB2312" w:hAnsi="CESI仿宋-GB2312" w:eastAsia="CESI仿宋-GB2312" w:cs="CESI仿宋-GB2312"/>
          <w:b/>
          <w:bCs/>
          <w:color w:val="000000" w:themeColor="text1"/>
          <w:sz w:val="32"/>
          <w:szCs w:val="32"/>
          <w:lang w:val="en-US" w:eastAsia="zh-CN"/>
          <w14:textFill>
            <w14:solidFill>
              <w14:schemeClr w14:val="tx1"/>
            </w14:solidFill>
          </w14:textFill>
        </w:rPr>
        <w:t>表3-1 连平县不同规模畜禽养殖场分布情况表</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15"/>
        <w:gridCol w:w="1383"/>
        <w:gridCol w:w="1151"/>
        <w:gridCol w:w="1151"/>
        <w:gridCol w:w="1151"/>
        <w:gridCol w:w="1151"/>
        <w:gridCol w:w="1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blHeader/>
        </w:trPr>
        <w:tc>
          <w:tcPr>
            <w:tcW w:w="53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t>序号</w:t>
            </w:r>
          </w:p>
        </w:tc>
        <w:tc>
          <w:tcPr>
            <w:tcW w:w="81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t>乡镇</w:t>
            </w:r>
          </w:p>
        </w:tc>
        <w:tc>
          <w:tcPr>
            <w:tcW w:w="6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t>规模化</w:t>
            </w:r>
          </w:p>
        </w:tc>
        <w:tc>
          <w:tcPr>
            <w:tcW w:w="6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t>专业户</w:t>
            </w:r>
          </w:p>
        </w:tc>
        <w:tc>
          <w:tcPr>
            <w:tcW w:w="6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t>散养户</w:t>
            </w:r>
          </w:p>
        </w:tc>
        <w:tc>
          <w:tcPr>
            <w:tcW w:w="67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t>合计</w:t>
            </w:r>
          </w:p>
        </w:tc>
        <w:tc>
          <w:tcPr>
            <w:tcW w:w="94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53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1</w:t>
            </w:r>
          </w:p>
        </w:tc>
        <w:tc>
          <w:tcPr>
            <w:tcW w:w="81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元善镇</w:t>
            </w:r>
          </w:p>
        </w:tc>
        <w:tc>
          <w:tcPr>
            <w:tcW w:w="1151"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18</w:t>
            </w:r>
          </w:p>
        </w:tc>
        <w:tc>
          <w:tcPr>
            <w:tcW w:w="1151"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52</w:t>
            </w:r>
          </w:p>
        </w:tc>
        <w:tc>
          <w:tcPr>
            <w:tcW w:w="1151"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56</w:t>
            </w:r>
          </w:p>
        </w:tc>
        <w:tc>
          <w:tcPr>
            <w:tcW w:w="1151"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126</w:t>
            </w:r>
          </w:p>
        </w:tc>
        <w:tc>
          <w:tcPr>
            <w:tcW w:w="1617" w:type="dxa"/>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13.55%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53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2</w:t>
            </w:r>
          </w:p>
        </w:tc>
        <w:tc>
          <w:tcPr>
            <w:tcW w:w="81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溪山镇</w:t>
            </w:r>
          </w:p>
        </w:tc>
        <w:tc>
          <w:tcPr>
            <w:tcW w:w="1151"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16</w:t>
            </w:r>
          </w:p>
        </w:tc>
        <w:tc>
          <w:tcPr>
            <w:tcW w:w="1151"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27</w:t>
            </w:r>
          </w:p>
        </w:tc>
        <w:tc>
          <w:tcPr>
            <w:tcW w:w="1151"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4</w:t>
            </w:r>
          </w:p>
        </w:tc>
        <w:tc>
          <w:tcPr>
            <w:tcW w:w="1151"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47</w:t>
            </w:r>
          </w:p>
        </w:tc>
        <w:tc>
          <w:tcPr>
            <w:tcW w:w="1617" w:type="dxa"/>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53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3</w:t>
            </w:r>
          </w:p>
        </w:tc>
        <w:tc>
          <w:tcPr>
            <w:tcW w:w="81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田源镇</w:t>
            </w:r>
          </w:p>
        </w:tc>
        <w:tc>
          <w:tcPr>
            <w:tcW w:w="1151"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7</w:t>
            </w:r>
          </w:p>
        </w:tc>
        <w:tc>
          <w:tcPr>
            <w:tcW w:w="1151"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26</w:t>
            </w:r>
          </w:p>
        </w:tc>
        <w:tc>
          <w:tcPr>
            <w:tcW w:w="1151"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12</w:t>
            </w:r>
          </w:p>
        </w:tc>
        <w:tc>
          <w:tcPr>
            <w:tcW w:w="1151"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45</w:t>
            </w:r>
          </w:p>
        </w:tc>
        <w:tc>
          <w:tcPr>
            <w:tcW w:w="1617" w:type="dxa"/>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4.84%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53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4</w:t>
            </w:r>
          </w:p>
        </w:tc>
        <w:tc>
          <w:tcPr>
            <w:tcW w:w="81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隆街镇</w:t>
            </w:r>
          </w:p>
        </w:tc>
        <w:tc>
          <w:tcPr>
            <w:tcW w:w="1151"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21</w:t>
            </w:r>
          </w:p>
        </w:tc>
        <w:tc>
          <w:tcPr>
            <w:tcW w:w="1151"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44</w:t>
            </w:r>
          </w:p>
        </w:tc>
        <w:tc>
          <w:tcPr>
            <w:tcW w:w="1151"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16</w:t>
            </w:r>
          </w:p>
        </w:tc>
        <w:tc>
          <w:tcPr>
            <w:tcW w:w="1151"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81</w:t>
            </w:r>
          </w:p>
        </w:tc>
        <w:tc>
          <w:tcPr>
            <w:tcW w:w="1617" w:type="dxa"/>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8.71%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53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5</w:t>
            </w:r>
          </w:p>
        </w:tc>
        <w:tc>
          <w:tcPr>
            <w:tcW w:w="81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上坪镇</w:t>
            </w:r>
          </w:p>
        </w:tc>
        <w:tc>
          <w:tcPr>
            <w:tcW w:w="1151"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7</w:t>
            </w:r>
          </w:p>
        </w:tc>
        <w:tc>
          <w:tcPr>
            <w:tcW w:w="1151"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13</w:t>
            </w:r>
          </w:p>
        </w:tc>
        <w:tc>
          <w:tcPr>
            <w:tcW w:w="1151"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19</w:t>
            </w:r>
          </w:p>
        </w:tc>
        <w:tc>
          <w:tcPr>
            <w:tcW w:w="1151"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39</w:t>
            </w:r>
          </w:p>
        </w:tc>
        <w:tc>
          <w:tcPr>
            <w:tcW w:w="1617" w:type="dxa"/>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3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6</w:t>
            </w:r>
          </w:p>
        </w:tc>
        <w:tc>
          <w:tcPr>
            <w:tcW w:w="81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内莞镇</w:t>
            </w:r>
          </w:p>
        </w:tc>
        <w:tc>
          <w:tcPr>
            <w:tcW w:w="1151"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2</w:t>
            </w:r>
          </w:p>
        </w:tc>
        <w:tc>
          <w:tcPr>
            <w:tcW w:w="1151"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26</w:t>
            </w:r>
          </w:p>
        </w:tc>
        <w:tc>
          <w:tcPr>
            <w:tcW w:w="1151"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18</w:t>
            </w:r>
          </w:p>
        </w:tc>
        <w:tc>
          <w:tcPr>
            <w:tcW w:w="1151"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46</w:t>
            </w:r>
          </w:p>
        </w:tc>
        <w:tc>
          <w:tcPr>
            <w:tcW w:w="1617" w:type="dxa"/>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4.95%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3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7</w:t>
            </w:r>
          </w:p>
        </w:tc>
        <w:tc>
          <w:tcPr>
            <w:tcW w:w="81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油溪镇</w:t>
            </w:r>
          </w:p>
        </w:tc>
        <w:tc>
          <w:tcPr>
            <w:tcW w:w="1151"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32</w:t>
            </w:r>
          </w:p>
        </w:tc>
        <w:tc>
          <w:tcPr>
            <w:tcW w:w="1151"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44</w:t>
            </w:r>
          </w:p>
        </w:tc>
        <w:tc>
          <w:tcPr>
            <w:tcW w:w="1151"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65</w:t>
            </w:r>
          </w:p>
        </w:tc>
        <w:tc>
          <w:tcPr>
            <w:tcW w:w="1151"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141</w:t>
            </w:r>
          </w:p>
        </w:tc>
        <w:tc>
          <w:tcPr>
            <w:tcW w:w="1617" w:type="dxa"/>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3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8</w:t>
            </w:r>
          </w:p>
        </w:tc>
        <w:tc>
          <w:tcPr>
            <w:tcW w:w="81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忠信镇</w:t>
            </w:r>
          </w:p>
        </w:tc>
        <w:tc>
          <w:tcPr>
            <w:tcW w:w="1151"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60</w:t>
            </w:r>
          </w:p>
        </w:tc>
        <w:tc>
          <w:tcPr>
            <w:tcW w:w="1151"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15</w:t>
            </w:r>
          </w:p>
        </w:tc>
        <w:tc>
          <w:tcPr>
            <w:tcW w:w="1151"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11</w:t>
            </w:r>
          </w:p>
        </w:tc>
        <w:tc>
          <w:tcPr>
            <w:tcW w:w="1151"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86</w:t>
            </w:r>
          </w:p>
        </w:tc>
        <w:tc>
          <w:tcPr>
            <w:tcW w:w="1617" w:type="dxa"/>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3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9</w:t>
            </w:r>
          </w:p>
        </w:tc>
        <w:tc>
          <w:tcPr>
            <w:tcW w:w="81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三角镇</w:t>
            </w:r>
          </w:p>
        </w:tc>
        <w:tc>
          <w:tcPr>
            <w:tcW w:w="1151"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40</w:t>
            </w:r>
          </w:p>
        </w:tc>
        <w:tc>
          <w:tcPr>
            <w:tcW w:w="1151"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3</w:t>
            </w:r>
          </w:p>
        </w:tc>
        <w:tc>
          <w:tcPr>
            <w:tcW w:w="1151"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2</w:t>
            </w:r>
          </w:p>
        </w:tc>
        <w:tc>
          <w:tcPr>
            <w:tcW w:w="1151"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45</w:t>
            </w:r>
          </w:p>
        </w:tc>
        <w:tc>
          <w:tcPr>
            <w:tcW w:w="1617" w:type="dxa"/>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4.84%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53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10</w:t>
            </w:r>
          </w:p>
        </w:tc>
        <w:tc>
          <w:tcPr>
            <w:tcW w:w="81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绣缎镇</w:t>
            </w:r>
          </w:p>
        </w:tc>
        <w:tc>
          <w:tcPr>
            <w:tcW w:w="1151"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106</w:t>
            </w:r>
          </w:p>
        </w:tc>
        <w:tc>
          <w:tcPr>
            <w:tcW w:w="1151"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30</w:t>
            </w:r>
          </w:p>
        </w:tc>
        <w:tc>
          <w:tcPr>
            <w:tcW w:w="1151"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9</w:t>
            </w:r>
          </w:p>
        </w:tc>
        <w:tc>
          <w:tcPr>
            <w:tcW w:w="1151"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145</w:t>
            </w:r>
          </w:p>
        </w:tc>
        <w:tc>
          <w:tcPr>
            <w:tcW w:w="1617" w:type="dxa"/>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15.59%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3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11</w:t>
            </w:r>
          </w:p>
        </w:tc>
        <w:tc>
          <w:tcPr>
            <w:tcW w:w="81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大湖镇</w:t>
            </w:r>
          </w:p>
        </w:tc>
        <w:tc>
          <w:tcPr>
            <w:tcW w:w="1151"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31</w:t>
            </w:r>
          </w:p>
        </w:tc>
        <w:tc>
          <w:tcPr>
            <w:tcW w:w="1151"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18</w:t>
            </w:r>
          </w:p>
        </w:tc>
        <w:tc>
          <w:tcPr>
            <w:tcW w:w="1151"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10</w:t>
            </w:r>
          </w:p>
        </w:tc>
        <w:tc>
          <w:tcPr>
            <w:tcW w:w="1151"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59</w:t>
            </w:r>
          </w:p>
        </w:tc>
        <w:tc>
          <w:tcPr>
            <w:tcW w:w="1617" w:type="dxa"/>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6.34%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3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12</w:t>
            </w:r>
          </w:p>
        </w:tc>
        <w:tc>
          <w:tcPr>
            <w:tcW w:w="81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高莞镇</w:t>
            </w:r>
          </w:p>
        </w:tc>
        <w:tc>
          <w:tcPr>
            <w:tcW w:w="1151"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33</w:t>
            </w:r>
          </w:p>
        </w:tc>
        <w:tc>
          <w:tcPr>
            <w:tcW w:w="1151"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10</w:t>
            </w:r>
          </w:p>
        </w:tc>
        <w:tc>
          <w:tcPr>
            <w:tcW w:w="1151"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4</w:t>
            </w:r>
          </w:p>
        </w:tc>
        <w:tc>
          <w:tcPr>
            <w:tcW w:w="1151"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47</w:t>
            </w:r>
          </w:p>
        </w:tc>
        <w:tc>
          <w:tcPr>
            <w:tcW w:w="1617" w:type="dxa"/>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53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13</w:t>
            </w:r>
          </w:p>
        </w:tc>
        <w:tc>
          <w:tcPr>
            <w:tcW w:w="81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陂头镇</w:t>
            </w:r>
          </w:p>
        </w:tc>
        <w:tc>
          <w:tcPr>
            <w:tcW w:w="1151"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34</w:t>
            </w:r>
          </w:p>
        </w:tc>
        <w:tc>
          <w:tcPr>
            <w:tcW w:w="1151"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16</w:t>
            </w:r>
          </w:p>
        </w:tc>
        <w:tc>
          <w:tcPr>
            <w:tcW w:w="1151"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15</w:t>
            </w:r>
          </w:p>
        </w:tc>
        <w:tc>
          <w:tcPr>
            <w:tcW w:w="1151"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65</w:t>
            </w:r>
          </w:p>
        </w:tc>
        <w:tc>
          <w:tcPr>
            <w:tcW w:w="1617" w:type="dxa"/>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6.99%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53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t>合计</w:t>
            </w:r>
          </w:p>
        </w:tc>
        <w:tc>
          <w:tcPr>
            <w:tcW w:w="81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p>
        </w:tc>
        <w:tc>
          <w:tcPr>
            <w:tcW w:w="1151"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bCs/>
                <w:i w:val="0"/>
                <w:iCs w:val="0"/>
                <w:color w:val="000000"/>
                <w:kern w:val="0"/>
                <w:sz w:val="32"/>
                <w:szCs w:val="32"/>
                <w:u w:val="none"/>
                <w:lang w:val="en-US" w:eastAsia="zh-CN" w:bidi="ar"/>
              </w:rPr>
              <w:t>407</w:t>
            </w:r>
          </w:p>
        </w:tc>
        <w:tc>
          <w:tcPr>
            <w:tcW w:w="1151"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bCs/>
                <w:i w:val="0"/>
                <w:iCs w:val="0"/>
                <w:color w:val="000000"/>
                <w:kern w:val="0"/>
                <w:sz w:val="32"/>
                <w:szCs w:val="32"/>
                <w:u w:val="none"/>
                <w:lang w:val="en-US" w:eastAsia="zh-CN" w:bidi="ar"/>
              </w:rPr>
              <w:t>324</w:t>
            </w:r>
          </w:p>
        </w:tc>
        <w:tc>
          <w:tcPr>
            <w:tcW w:w="1151"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bCs/>
                <w:i w:val="0"/>
                <w:iCs w:val="0"/>
                <w:color w:val="000000"/>
                <w:kern w:val="0"/>
                <w:sz w:val="32"/>
                <w:szCs w:val="32"/>
                <w:u w:val="none"/>
                <w:lang w:val="en-US" w:eastAsia="zh-CN" w:bidi="ar"/>
              </w:rPr>
              <w:t>241</w:t>
            </w:r>
          </w:p>
        </w:tc>
        <w:tc>
          <w:tcPr>
            <w:tcW w:w="1151"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bCs/>
                <w:i w:val="0"/>
                <w:iCs w:val="0"/>
                <w:color w:val="000000"/>
                <w:kern w:val="0"/>
                <w:sz w:val="32"/>
                <w:szCs w:val="32"/>
                <w:u w:val="none"/>
                <w:lang w:val="en-US" w:eastAsia="zh-CN" w:bidi="ar"/>
              </w:rPr>
              <w:t>972</w:t>
            </w:r>
          </w:p>
        </w:tc>
        <w:tc>
          <w:tcPr>
            <w:tcW w:w="1617" w:type="dxa"/>
            <w:shd w:val="clear" w:color="auto" w:fill="auto"/>
            <w:noWrap/>
            <w:vAlign w:val="center"/>
          </w:tcPr>
          <w:p>
            <w:pP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CESI仿宋-GB2312" w:hAnsi="CESI仿宋-GB2312" w:eastAsia="CESI仿宋-GB2312" w:cs="CESI仿宋-GB2312"/>
          <w:b/>
          <w:bCs/>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CESI仿宋-GB2312" w:hAnsi="CESI仿宋-GB2312" w:eastAsia="CESI仿宋-GB2312" w:cs="CESI仿宋-GB2312"/>
          <w:b/>
          <w:bCs/>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CESI仿宋-GB2312" w:hAnsi="CESI仿宋-GB2312" w:eastAsia="CESI仿宋-GB2312" w:cs="CESI仿宋-GB2312"/>
          <w:b/>
          <w:bCs/>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CESI仿宋-GB2312" w:hAnsi="CESI仿宋-GB2312" w:eastAsia="CESI仿宋-GB2312" w:cs="CESI仿宋-GB2312"/>
          <w:b/>
          <w:bCs/>
          <w:color w:val="000000" w:themeColor="text1"/>
          <w:sz w:val="32"/>
          <w:szCs w:val="32"/>
          <w:lang w:val="en-US" w:eastAsia="zh-CN"/>
          <w14:textFill>
            <w14:solidFill>
              <w14:schemeClr w14:val="tx1"/>
            </w14:solidFill>
          </w14:textFill>
        </w:rPr>
      </w:pPr>
      <w:r>
        <w:rPr>
          <w:rFonts w:hint="eastAsia" w:ascii="CESI仿宋-GB2312" w:hAnsi="CESI仿宋-GB2312" w:eastAsia="CESI仿宋-GB2312" w:cs="CESI仿宋-GB2312"/>
          <w:b/>
          <w:bCs/>
          <w:color w:val="000000" w:themeColor="text1"/>
          <w:sz w:val="32"/>
          <w:szCs w:val="32"/>
          <w:lang w:val="en-US" w:eastAsia="zh-CN"/>
          <w14:textFill>
            <w14:solidFill>
              <w14:schemeClr w14:val="tx1"/>
            </w14:solidFill>
          </w14:textFill>
        </w:rPr>
        <w:t>表3-2 连平县不同养殖种类畜禽养殖场情况表</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32"/>
        <w:gridCol w:w="532"/>
        <w:gridCol w:w="1166"/>
        <w:gridCol w:w="1166"/>
        <w:gridCol w:w="1008"/>
        <w:gridCol w:w="1166"/>
        <w:gridCol w:w="1008"/>
        <w:gridCol w:w="691"/>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42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t>序号</w:t>
            </w:r>
          </w:p>
        </w:tc>
        <w:tc>
          <w:tcPr>
            <w:tcW w:w="63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t>乡镇</w:t>
            </w:r>
          </w:p>
        </w:tc>
        <w:tc>
          <w:tcPr>
            <w:tcW w:w="53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t>生猪</w:t>
            </w:r>
          </w:p>
        </w:tc>
        <w:tc>
          <w:tcPr>
            <w:tcW w:w="53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t>鸡鸭</w:t>
            </w:r>
          </w:p>
        </w:tc>
        <w:tc>
          <w:tcPr>
            <w:tcW w:w="53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t>鸽子</w:t>
            </w:r>
          </w:p>
        </w:tc>
        <w:tc>
          <w:tcPr>
            <w:tcW w:w="53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t>牛羊</w:t>
            </w:r>
          </w:p>
        </w:tc>
        <w:tc>
          <w:tcPr>
            <w:tcW w:w="53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t>其他</w:t>
            </w:r>
          </w:p>
        </w:tc>
        <w:tc>
          <w:tcPr>
            <w:tcW w:w="53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t>合计</w:t>
            </w:r>
          </w:p>
        </w:tc>
        <w:tc>
          <w:tcPr>
            <w:tcW w:w="74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42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1</w:t>
            </w:r>
          </w:p>
        </w:tc>
        <w:tc>
          <w:tcPr>
            <w:tcW w:w="63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元善镇</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72</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12</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1</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37</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4</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126</w:t>
            </w:r>
          </w:p>
        </w:tc>
        <w:tc>
          <w:tcPr>
            <w:tcW w:w="1271" w:type="dxa"/>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13.55%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42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2</w:t>
            </w:r>
          </w:p>
        </w:tc>
        <w:tc>
          <w:tcPr>
            <w:tcW w:w="63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溪山镇</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43</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2</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1</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0</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1</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47</w:t>
            </w:r>
          </w:p>
        </w:tc>
        <w:tc>
          <w:tcPr>
            <w:tcW w:w="1271" w:type="dxa"/>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42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3</w:t>
            </w:r>
          </w:p>
        </w:tc>
        <w:tc>
          <w:tcPr>
            <w:tcW w:w="63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田源镇</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33</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4</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0</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8</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0</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45</w:t>
            </w:r>
          </w:p>
        </w:tc>
        <w:tc>
          <w:tcPr>
            <w:tcW w:w="1271" w:type="dxa"/>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4.84%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42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4</w:t>
            </w:r>
          </w:p>
        </w:tc>
        <w:tc>
          <w:tcPr>
            <w:tcW w:w="63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隆街镇</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64</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16</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0</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1</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0</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81</w:t>
            </w:r>
          </w:p>
        </w:tc>
        <w:tc>
          <w:tcPr>
            <w:tcW w:w="1271" w:type="dxa"/>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8.71%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42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5</w:t>
            </w:r>
          </w:p>
        </w:tc>
        <w:tc>
          <w:tcPr>
            <w:tcW w:w="63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上坪镇</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30</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3</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0</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4</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2</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39</w:t>
            </w:r>
          </w:p>
        </w:tc>
        <w:tc>
          <w:tcPr>
            <w:tcW w:w="1271" w:type="dxa"/>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42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6</w:t>
            </w:r>
          </w:p>
        </w:tc>
        <w:tc>
          <w:tcPr>
            <w:tcW w:w="63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内莞镇</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37</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3</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0</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6</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0</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46</w:t>
            </w:r>
          </w:p>
        </w:tc>
        <w:tc>
          <w:tcPr>
            <w:tcW w:w="1271" w:type="dxa"/>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4.95%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42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7</w:t>
            </w:r>
          </w:p>
        </w:tc>
        <w:tc>
          <w:tcPr>
            <w:tcW w:w="63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油溪镇</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54</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30</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0</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55</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2</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141</w:t>
            </w:r>
          </w:p>
        </w:tc>
        <w:tc>
          <w:tcPr>
            <w:tcW w:w="1271" w:type="dxa"/>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8</w:t>
            </w:r>
          </w:p>
        </w:tc>
        <w:tc>
          <w:tcPr>
            <w:tcW w:w="63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忠信镇</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14</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62</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2</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6</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2</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86</w:t>
            </w:r>
          </w:p>
        </w:tc>
        <w:tc>
          <w:tcPr>
            <w:tcW w:w="1271" w:type="dxa"/>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trPr>
        <w:tc>
          <w:tcPr>
            <w:tcW w:w="42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9</w:t>
            </w:r>
          </w:p>
        </w:tc>
        <w:tc>
          <w:tcPr>
            <w:tcW w:w="63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三角镇</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6</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35</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3</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1</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0</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45</w:t>
            </w:r>
          </w:p>
        </w:tc>
        <w:tc>
          <w:tcPr>
            <w:tcW w:w="1271" w:type="dxa"/>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4.84%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42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10</w:t>
            </w:r>
          </w:p>
        </w:tc>
        <w:tc>
          <w:tcPr>
            <w:tcW w:w="63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绣缎镇</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48</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96</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1</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0</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0</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145</w:t>
            </w:r>
          </w:p>
        </w:tc>
        <w:tc>
          <w:tcPr>
            <w:tcW w:w="1271" w:type="dxa"/>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15.59%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42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11</w:t>
            </w:r>
          </w:p>
        </w:tc>
        <w:tc>
          <w:tcPr>
            <w:tcW w:w="63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大湖镇</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21</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29</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3</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5</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1</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59</w:t>
            </w:r>
          </w:p>
        </w:tc>
        <w:tc>
          <w:tcPr>
            <w:tcW w:w="1271" w:type="dxa"/>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6.34%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42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12</w:t>
            </w:r>
          </w:p>
        </w:tc>
        <w:tc>
          <w:tcPr>
            <w:tcW w:w="63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高莞镇</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9</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30</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0</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8</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0</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47</w:t>
            </w:r>
          </w:p>
        </w:tc>
        <w:tc>
          <w:tcPr>
            <w:tcW w:w="1271" w:type="dxa"/>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42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13</w:t>
            </w:r>
          </w:p>
        </w:tc>
        <w:tc>
          <w:tcPr>
            <w:tcW w:w="63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陂头镇</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20</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11</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16</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17</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1</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65</w:t>
            </w:r>
          </w:p>
        </w:tc>
        <w:tc>
          <w:tcPr>
            <w:tcW w:w="1271" w:type="dxa"/>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32"/>
                <w:szCs w:val="32"/>
                <w:u w:val="none"/>
                <w:lang w:val="en-US" w:eastAsia="zh-CN" w:bidi="ar"/>
              </w:rPr>
              <w:t>6.99%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t>合计</w:t>
            </w:r>
          </w:p>
        </w:tc>
        <w:tc>
          <w:tcPr>
            <w:tcW w:w="63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bCs/>
                <w:i w:val="0"/>
                <w:iCs w:val="0"/>
                <w:color w:val="000000"/>
                <w:kern w:val="0"/>
                <w:sz w:val="32"/>
                <w:szCs w:val="32"/>
                <w:u w:val="none"/>
                <w:lang w:val="en-US" w:eastAsia="zh-CN" w:bidi="ar"/>
              </w:rPr>
              <w:t>451</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bCs/>
                <w:i w:val="0"/>
                <w:iCs w:val="0"/>
                <w:color w:val="000000"/>
                <w:kern w:val="0"/>
                <w:sz w:val="32"/>
                <w:szCs w:val="32"/>
                <w:u w:val="none"/>
                <w:lang w:val="en-US" w:eastAsia="zh-CN" w:bidi="ar"/>
              </w:rPr>
              <w:t>333</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bCs/>
                <w:i w:val="0"/>
                <w:iCs w:val="0"/>
                <w:color w:val="000000"/>
                <w:kern w:val="0"/>
                <w:sz w:val="32"/>
                <w:szCs w:val="32"/>
                <w:u w:val="none"/>
                <w:lang w:val="en-US" w:eastAsia="zh-CN" w:bidi="ar"/>
              </w:rPr>
              <w:t>27</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bCs/>
                <w:i w:val="0"/>
                <w:iCs w:val="0"/>
                <w:color w:val="000000"/>
                <w:kern w:val="0"/>
                <w:sz w:val="32"/>
                <w:szCs w:val="32"/>
                <w:u w:val="none"/>
                <w:lang w:val="en-US" w:eastAsia="zh-CN" w:bidi="ar"/>
              </w:rPr>
              <w:t>148</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bCs/>
                <w:i w:val="0"/>
                <w:iCs w:val="0"/>
                <w:color w:val="000000"/>
                <w:kern w:val="0"/>
                <w:sz w:val="32"/>
                <w:szCs w:val="32"/>
                <w:u w:val="none"/>
                <w:lang w:val="en-US" w:eastAsia="zh-CN" w:bidi="ar"/>
              </w:rPr>
              <w:t>13</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bCs/>
                <w:i w:val="0"/>
                <w:iCs w:val="0"/>
                <w:color w:val="000000"/>
                <w:kern w:val="0"/>
                <w:sz w:val="32"/>
                <w:szCs w:val="32"/>
                <w:u w:val="none"/>
                <w:lang w:val="en-US" w:eastAsia="zh-CN" w:bidi="ar"/>
              </w:rPr>
              <w:t>972</w:t>
            </w:r>
          </w:p>
        </w:tc>
        <w:tc>
          <w:tcPr>
            <w:tcW w:w="1271" w:type="dxa"/>
            <w:shd w:val="clear" w:color="auto" w:fill="auto"/>
            <w:noWrap/>
            <w:vAlign w:val="center"/>
          </w:tcPr>
          <w:p>
            <w:pPr>
              <w:jc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42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t>占比</w:t>
            </w:r>
          </w:p>
        </w:tc>
        <w:tc>
          <w:tcPr>
            <w:tcW w:w="63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bCs/>
                <w:i w:val="0"/>
                <w:iCs w:val="0"/>
                <w:color w:val="000000"/>
                <w:kern w:val="0"/>
                <w:sz w:val="32"/>
                <w:szCs w:val="32"/>
                <w:u w:val="none"/>
                <w:lang w:val="en-US" w:eastAsia="zh-CN" w:bidi="ar"/>
              </w:rPr>
              <w:t>48.49%</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bCs/>
                <w:i w:val="0"/>
                <w:iCs w:val="0"/>
                <w:color w:val="000000"/>
                <w:kern w:val="0"/>
                <w:sz w:val="32"/>
                <w:szCs w:val="32"/>
                <w:u w:val="none"/>
                <w:lang w:val="en-US" w:eastAsia="zh-CN" w:bidi="ar"/>
              </w:rPr>
              <w:t>35.81%</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bCs/>
                <w:i w:val="0"/>
                <w:iCs w:val="0"/>
                <w:color w:val="000000"/>
                <w:kern w:val="0"/>
                <w:sz w:val="32"/>
                <w:szCs w:val="32"/>
                <w:u w:val="none"/>
                <w:lang w:val="en-US" w:eastAsia="zh-CN" w:bidi="ar"/>
              </w:rPr>
              <w:t>2.90%</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bCs/>
                <w:i w:val="0"/>
                <w:iCs w:val="0"/>
                <w:color w:val="000000"/>
                <w:kern w:val="0"/>
                <w:sz w:val="32"/>
                <w:szCs w:val="32"/>
                <w:u w:val="none"/>
                <w:lang w:val="en-US" w:eastAsia="zh-CN" w:bidi="ar"/>
              </w:rPr>
              <w:t>15.91%</w:t>
            </w:r>
          </w:p>
        </w:tc>
        <w:tc>
          <w:tcPr>
            <w:tcW w:w="906"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bCs/>
                <w:i w:val="0"/>
                <w:iCs w:val="0"/>
                <w:color w:val="000000"/>
                <w:kern w:val="0"/>
                <w:sz w:val="32"/>
                <w:szCs w:val="32"/>
                <w:u w:val="none"/>
                <w:lang w:val="en-US" w:eastAsia="zh-CN" w:bidi="ar"/>
              </w:rPr>
              <w:t>1.40%</w:t>
            </w:r>
          </w:p>
        </w:tc>
        <w:tc>
          <w:tcPr>
            <w:tcW w:w="906" w:type="dxa"/>
            <w:shd w:val="clear" w:color="auto" w:fill="auto"/>
            <w:vAlign w:val="center"/>
          </w:tcPr>
          <w:p>
            <w:pPr>
              <w:jc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p>
        </w:tc>
        <w:tc>
          <w:tcPr>
            <w:tcW w:w="1271" w:type="dxa"/>
            <w:shd w:val="clear" w:color="auto" w:fill="auto"/>
            <w:noWrap/>
            <w:vAlign w:val="center"/>
          </w:tcPr>
          <w:p>
            <w:pP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p>
        </w:tc>
      </w:tr>
    </w:tbl>
    <w:p>
      <w:pPr>
        <w:pStyle w:val="2"/>
        <w:bidi w:val="0"/>
        <w:rPr>
          <w:rFonts w:hint="eastAsia" w:ascii="CESI仿宋-GB2312" w:hAnsi="CESI仿宋-GB2312" w:eastAsia="CESI仿宋-GB2312" w:cs="CESI仿宋-GB2312"/>
          <w:sz w:val="32"/>
          <w:szCs w:val="32"/>
          <w:lang w:val="en-US" w:eastAsia="zh-CN"/>
        </w:rPr>
      </w:pPr>
      <w:bookmarkStart w:id="25" w:name="_Toc20802"/>
      <w:r>
        <w:rPr>
          <w:rFonts w:hint="eastAsia" w:ascii="CESI仿宋-GB2312" w:hAnsi="CESI仿宋-GB2312" w:eastAsia="CESI仿宋-GB2312" w:cs="CESI仿宋-GB2312"/>
          <w:sz w:val="32"/>
          <w:szCs w:val="32"/>
          <w:lang w:val="en-US" w:eastAsia="zh-CN"/>
        </w:rPr>
        <w:t>3.2 畜禽养殖污染排放情况</w:t>
      </w:r>
      <w:bookmarkEnd w:id="25"/>
    </w:p>
    <w:p>
      <w:pPr>
        <w:pStyle w:val="4"/>
        <w:bidi w:val="0"/>
        <w:rPr>
          <w:rFonts w:hint="eastAsia" w:ascii="CESI仿宋-GB2312" w:hAnsi="CESI仿宋-GB2312" w:eastAsia="CESI仿宋-GB2312" w:cs="CESI仿宋-GB2312"/>
          <w:sz w:val="32"/>
          <w:szCs w:val="32"/>
          <w:lang w:val="en-US" w:eastAsia="zh-CN"/>
        </w:rPr>
      </w:pPr>
      <w:bookmarkStart w:id="26" w:name="_Toc7570"/>
      <w:bookmarkStart w:id="27" w:name="_Toc24121"/>
      <w:r>
        <w:rPr>
          <w:rFonts w:hint="eastAsia" w:ascii="CESI仿宋-GB2312" w:hAnsi="CESI仿宋-GB2312" w:eastAsia="CESI仿宋-GB2312" w:cs="CESI仿宋-GB2312"/>
          <w:sz w:val="32"/>
          <w:szCs w:val="32"/>
          <w:lang w:val="en-US" w:eastAsia="zh-CN"/>
        </w:rPr>
        <w:t>3.2.1 核算方法</w:t>
      </w:r>
      <w:bookmarkEnd w:id="26"/>
      <w:bookmarkEnd w:id="27"/>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根据二污普《排放源统计调查产排污核算方法和系数手册》，畜禽养殖业水污染物排放量核算方法如下：第i类畜禽养殖的水污染物排放量，等于第i类畜禽养殖量与污染物的排放系数相乘，畜禽养殖业的水污染物排放量等于5类畜禽养殖的污染物排放量之和。某项水污染物排放量计算公式如下：</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position w:val="-48"/>
          <w:sz w:val="32"/>
          <w:szCs w:val="32"/>
        </w:rPr>
        <w:object>
          <v:shape id="_x0000_i1025" o:spt="75" type="#_x0000_t75" style="height:54pt;width:207pt;" o:ole="t" filled="f" o:preferrelative="t" stroked="f" coordsize="21600,21600">
            <v:path/>
            <v:fill on="f" focussize="0,0"/>
            <v:stroke on="f"/>
            <v:imagedata r:id="rId9" o:title=""/>
            <o:lock v:ext="edit" aspectratio="t"/>
            <w10:wrap type="none"/>
            <w10:anchorlock/>
          </v:shape>
          <o:OLEObject Type="Embed" ProgID="Equation.KSEE3" ShapeID="_x0000_i1025" DrawAspect="Content" ObjectID="_1468075725" r:id="rId8">
            <o:LockedField>false</o:LockedField>
          </o:OLEObject>
        </w:objec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highlight w:val="none"/>
          <w:lang w:val="en-US" w:eastAsia="zh-CN"/>
        </w:rPr>
      </w:pPr>
      <w:r>
        <w:rPr>
          <w:rFonts w:hint="eastAsia" w:ascii="CESI仿宋-GB2312" w:hAnsi="CESI仿宋-GB2312" w:eastAsia="CESI仿宋-GB2312" w:cs="CESI仿宋-GB2312"/>
          <w:sz w:val="32"/>
          <w:szCs w:val="32"/>
          <w:highlight w:val="none"/>
          <w:lang w:val="en-US" w:eastAsia="zh-CN"/>
        </w:rPr>
        <w:t>其中：</w:t>
      </w:r>
      <w:r>
        <w:rPr>
          <w:rFonts w:hint="eastAsia" w:ascii="CESI仿宋-GB2312" w:hAnsi="CESI仿宋-GB2312" w:eastAsia="CESI仿宋-GB2312" w:cs="CESI仿宋-GB2312"/>
          <w:i/>
          <w:iCs/>
          <w:sz w:val="32"/>
          <w:szCs w:val="32"/>
          <w:highlight w:val="none"/>
          <w:lang w:val="en-US" w:eastAsia="zh-CN"/>
        </w:rPr>
        <w:t>Q</w:t>
      </w:r>
      <w:r>
        <w:rPr>
          <w:rFonts w:hint="eastAsia" w:ascii="CESI仿宋-GB2312" w:hAnsi="CESI仿宋-GB2312" w:eastAsia="CESI仿宋-GB2312" w:cs="CESI仿宋-GB2312"/>
          <w:i/>
          <w:iCs/>
          <w:sz w:val="32"/>
          <w:szCs w:val="32"/>
          <w:highlight w:val="none"/>
          <w:vertAlign w:val="subscript"/>
          <w:lang w:val="en-US" w:eastAsia="zh-CN"/>
        </w:rPr>
        <w:t>ij</w:t>
      </w:r>
      <w:r>
        <w:rPr>
          <w:rFonts w:hint="eastAsia" w:ascii="CESI仿宋-GB2312" w:hAnsi="CESI仿宋-GB2312" w:eastAsia="CESI仿宋-GB2312" w:cs="CESI仿宋-GB2312"/>
          <w:sz w:val="32"/>
          <w:szCs w:val="32"/>
          <w:highlight w:val="none"/>
          <w:lang w:val="en-US" w:eastAsia="zh-CN"/>
        </w:rPr>
        <w:t>畜排指某省第</w:t>
      </w:r>
      <w:r>
        <w:rPr>
          <w:rFonts w:hint="eastAsia" w:ascii="CESI仿宋-GB2312" w:hAnsi="CESI仿宋-GB2312" w:eastAsia="CESI仿宋-GB2312" w:cs="CESI仿宋-GB2312"/>
          <w:i/>
          <w:iCs/>
          <w:sz w:val="32"/>
          <w:szCs w:val="32"/>
          <w:highlight w:val="none"/>
          <w:lang w:val="en-US" w:eastAsia="zh-CN"/>
        </w:rPr>
        <w:t>i</w:t>
      </w:r>
      <w:r>
        <w:rPr>
          <w:rFonts w:hint="eastAsia" w:ascii="CESI仿宋-GB2312" w:hAnsi="CESI仿宋-GB2312" w:eastAsia="CESI仿宋-GB2312" w:cs="CESI仿宋-GB2312"/>
          <w:sz w:val="32"/>
          <w:szCs w:val="32"/>
          <w:highlight w:val="none"/>
          <w:lang w:val="en-US" w:eastAsia="zh-CN"/>
        </w:rPr>
        <w:t>类畜禽养殖第</w:t>
      </w:r>
      <w:r>
        <w:rPr>
          <w:rFonts w:hint="eastAsia" w:ascii="CESI仿宋-GB2312" w:hAnsi="CESI仿宋-GB2312" w:eastAsia="CESI仿宋-GB2312" w:cs="CESI仿宋-GB2312"/>
          <w:i/>
          <w:iCs/>
          <w:sz w:val="32"/>
          <w:szCs w:val="32"/>
          <w:highlight w:val="none"/>
          <w:lang w:val="en-US" w:eastAsia="zh-CN"/>
        </w:rPr>
        <w:t>j</w:t>
      </w:r>
      <w:r>
        <w:rPr>
          <w:rFonts w:hint="eastAsia" w:ascii="CESI仿宋-GB2312" w:hAnsi="CESI仿宋-GB2312" w:eastAsia="CESI仿宋-GB2312" w:cs="CESI仿宋-GB2312"/>
          <w:sz w:val="32"/>
          <w:szCs w:val="32"/>
          <w:highlight w:val="none"/>
          <w:lang w:val="en-US" w:eastAsia="zh-CN"/>
        </w:rPr>
        <w:t>项污染物排放量（单位：吨）；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highlight w:val="none"/>
          <w:lang w:val="en-US" w:eastAsia="zh-CN"/>
        </w:rPr>
      </w:pPr>
      <w:r>
        <w:rPr>
          <w:rFonts w:hint="eastAsia" w:ascii="CESI仿宋-GB2312" w:hAnsi="CESI仿宋-GB2312" w:eastAsia="CESI仿宋-GB2312" w:cs="CESI仿宋-GB2312"/>
          <w:i/>
          <w:iCs/>
          <w:sz w:val="32"/>
          <w:szCs w:val="32"/>
          <w:highlight w:val="none"/>
          <w:lang w:val="en-US" w:eastAsia="zh-CN"/>
        </w:rPr>
        <w:t>q</w:t>
      </w:r>
      <w:r>
        <w:rPr>
          <w:rFonts w:hint="eastAsia" w:ascii="CESI仿宋-GB2312" w:hAnsi="CESI仿宋-GB2312" w:eastAsia="CESI仿宋-GB2312" w:cs="CESI仿宋-GB2312"/>
          <w:i/>
          <w:iCs/>
          <w:sz w:val="32"/>
          <w:szCs w:val="32"/>
          <w:highlight w:val="none"/>
          <w:vertAlign w:val="subscript"/>
          <w:lang w:val="en-US" w:eastAsia="zh-CN"/>
        </w:rPr>
        <w:t>i</w:t>
      </w:r>
      <w:r>
        <w:rPr>
          <w:rFonts w:hint="eastAsia" w:ascii="CESI仿宋-GB2312" w:hAnsi="CESI仿宋-GB2312" w:eastAsia="CESI仿宋-GB2312" w:cs="CESI仿宋-GB2312"/>
          <w:sz w:val="32"/>
          <w:szCs w:val="32"/>
          <w:highlight w:val="none"/>
          <w:lang w:val="en-US" w:eastAsia="zh-CN"/>
        </w:rPr>
        <w:t>规模指某省第</w:t>
      </w:r>
      <w:r>
        <w:rPr>
          <w:rFonts w:hint="eastAsia" w:ascii="CESI仿宋-GB2312" w:hAnsi="CESI仿宋-GB2312" w:eastAsia="CESI仿宋-GB2312" w:cs="CESI仿宋-GB2312"/>
          <w:i/>
          <w:iCs/>
          <w:sz w:val="32"/>
          <w:szCs w:val="32"/>
          <w:highlight w:val="none"/>
          <w:lang w:val="en-US" w:eastAsia="zh-CN"/>
        </w:rPr>
        <w:t>i</w:t>
      </w:r>
      <w:r>
        <w:rPr>
          <w:rFonts w:hint="eastAsia" w:ascii="CESI仿宋-GB2312" w:hAnsi="CESI仿宋-GB2312" w:eastAsia="CESI仿宋-GB2312" w:cs="CESI仿宋-GB2312"/>
          <w:sz w:val="32"/>
          <w:szCs w:val="32"/>
          <w:highlight w:val="none"/>
          <w:lang w:val="en-US" w:eastAsia="zh-CN"/>
        </w:rPr>
        <w:t>类畜禽规模化养殖场存/出栏量（单位：头/羽）；</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highlight w:val="none"/>
          <w:lang w:val="en-US" w:eastAsia="zh-CN"/>
        </w:rPr>
      </w:pPr>
      <w:r>
        <w:rPr>
          <w:rFonts w:hint="eastAsia" w:ascii="CESI仿宋-GB2312" w:hAnsi="CESI仿宋-GB2312" w:eastAsia="CESI仿宋-GB2312" w:cs="CESI仿宋-GB2312"/>
          <w:i/>
          <w:iCs/>
          <w:sz w:val="32"/>
          <w:szCs w:val="32"/>
          <w:highlight w:val="none"/>
          <w:lang w:val="en-US" w:eastAsia="zh-CN"/>
        </w:rPr>
        <w:t>e</w:t>
      </w:r>
      <w:r>
        <w:rPr>
          <w:rFonts w:hint="eastAsia" w:ascii="CESI仿宋-GB2312" w:hAnsi="CESI仿宋-GB2312" w:eastAsia="CESI仿宋-GB2312" w:cs="CESI仿宋-GB2312"/>
          <w:i/>
          <w:iCs/>
          <w:sz w:val="32"/>
          <w:szCs w:val="32"/>
          <w:highlight w:val="none"/>
          <w:vertAlign w:val="subscript"/>
          <w:lang w:val="en-US" w:eastAsia="zh-CN"/>
        </w:rPr>
        <w:t>ij</w:t>
      </w:r>
      <w:r>
        <w:rPr>
          <w:rFonts w:hint="eastAsia" w:ascii="CESI仿宋-GB2312" w:hAnsi="CESI仿宋-GB2312" w:eastAsia="CESI仿宋-GB2312" w:cs="CESI仿宋-GB2312"/>
          <w:sz w:val="32"/>
          <w:szCs w:val="32"/>
          <w:highlight w:val="none"/>
          <w:lang w:val="en-US" w:eastAsia="zh-CN"/>
        </w:rPr>
        <w:t>规模指某省第</w:t>
      </w:r>
      <w:r>
        <w:rPr>
          <w:rFonts w:hint="eastAsia" w:ascii="CESI仿宋-GB2312" w:hAnsi="CESI仿宋-GB2312" w:eastAsia="CESI仿宋-GB2312" w:cs="CESI仿宋-GB2312"/>
          <w:i/>
          <w:iCs/>
          <w:sz w:val="32"/>
          <w:szCs w:val="32"/>
          <w:highlight w:val="none"/>
          <w:lang w:val="en-US" w:eastAsia="zh-CN"/>
        </w:rPr>
        <w:t>i</w:t>
      </w:r>
      <w:r>
        <w:rPr>
          <w:rFonts w:hint="eastAsia" w:ascii="CESI仿宋-GB2312" w:hAnsi="CESI仿宋-GB2312" w:eastAsia="CESI仿宋-GB2312" w:cs="CESI仿宋-GB2312"/>
          <w:sz w:val="32"/>
          <w:szCs w:val="32"/>
          <w:highlight w:val="none"/>
          <w:lang w:val="en-US" w:eastAsia="zh-CN"/>
        </w:rPr>
        <w:t>类畜禽规模化养殖第</w:t>
      </w:r>
      <w:r>
        <w:rPr>
          <w:rFonts w:hint="eastAsia" w:ascii="CESI仿宋-GB2312" w:hAnsi="CESI仿宋-GB2312" w:eastAsia="CESI仿宋-GB2312" w:cs="CESI仿宋-GB2312"/>
          <w:i/>
          <w:iCs/>
          <w:sz w:val="32"/>
          <w:szCs w:val="32"/>
          <w:highlight w:val="none"/>
          <w:lang w:val="en-US" w:eastAsia="zh-CN"/>
        </w:rPr>
        <w:t>j</w:t>
      </w:r>
      <w:r>
        <w:rPr>
          <w:rFonts w:hint="eastAsia" w:ascii="CESI仿宋-GB2312" w:hAnsi="CESI仿宋-GB2312" w:eastAsia="CESI仿宋-GB2312" w:cs="CESI仿宋-GB2312"/>
          <w:sz w:val="32"/>
          <w:szCs w:val="32"/>
          <w:highlight w:val="none"/>
          <w:lang w:val="en-US" w:eastAsia="zh-CN"/>
        </w:rPr>
        <w:t>项污染物排放系数（单位：千克/头（羽））；畜禽排污系数是指养殖场在正常生产和管理条件下，单个畜禽产生的原始污染物未资源化利用的部分经处理设施削减或未经处理利用而直接排放到环境中的污染物量，分为规模化养殖场排污系数和养殖户（专业户和散养户）排污系数。</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highlight w:val="none"/>
          <w:lang w:val="en-US" w:eastAsia="zh-CN"/>
        </w:rPr>
      </w:pPr>
      <w:r>
        <w:rPr>
          <w:rFonts w:hint="eastAsia" w:ascii="CESI仿宋-GB2312" w:hAnsi="CESI仿宋-GB2312" w:eastAsia="CESI仿宋-GB2312" w:cs="CESI仿宋-GB2312"/>
          <w:i/>
          <w:iCs/>
          <w:sz w:val="32"/>
          <w:szCs w:val="32"/>
          <w:highlight w:val="none"/>
          <w:lang w:val="en-US" w:eastAsia="zh-CN"/>
        </w:rPr>
        <w:t>q</w:t>
      </w:r>
      <w:r>
        <w:rPr>
          <w:rFonts w:hint="eastAsia" w:ascii="CESI仿宋-GB2312" w:hAnsi="CESI仿宋-GB2312" w:eastAsia="CESI仿宋-GB2312" w:cs="CESI仿宋-GB2312"/>
          <w:i/>
          <w:iCs/>
          <w:sz w:val="32"/>
          <w:szCs w:val="32"/>
          <w:highlight w:val="none"/>
          <w:vertAlign w:val="subscript"/>
          <w:lang w:val="en-US" w:eastAsia="zh-CN"/>
        </w:rPr>
        <w:t>i</w:t>
      </w:r>
      <w:r>
        <w:rPr>
          <w:rFonts w:hint="eastAsia" w:ascii="CESI仿宋-GB2312" w:hAnsi="CESI仿宋-GB2312" w:eastAsia="CESI仿宋-GB2312" w:cs="CESI仿宋-GB2312"/>
          <w:sz w:val="32"/>
          <w:szCs w:val="32"/>
          <w:highlight w:val="none"/>
          <w:lang w:val="en-US" w:eastAsia="zh-CN"/>
        </w:rPr>
        <w:t>养殖户指某省第</w:t>
      </w:r>
      <w:r>
        <w:rPr>
          <w:rFonts w:hint="eastAsia" w:ascii="CESI仿宋-GB2312" w:hAnsi="CESI仿宋-GB2312" w:eastAsia="CESI仿宋-GB2312" w:cs="CESI仿宋-GB2312"/>
          <w:i/>
          <w:iCs/>
          <w:sz w:val="32"/>
          <w:szCs w:val="32"/>
          <w:highlight w:val="none"/>
          <w:lang w:val="en-US" w:eastAsia="zh-CN"/>
        </w:rPr>
        <w:t>i</w:t>
      </w:r>
      <w:r>
        <w:rPr>
          <w:rFonts w:hint="eastAsia" w:ascii="CESI仿宋-GB2312" w:hAnsi="CESI仿宋-GB2312" w:eastAsia="CESI仿宋-GB2312" w:cs="CESI仿宋-GB2312"/>
          <w:sz w:val="32"/>
          <w:szCs w:val="32"/>
          <w:highlight w:val="none"/>
          <w:lang w:val="en-US" w:eastAsia="zh-CN"/>
        </w:rPr>
        <w:t>类畜禽养殖户存/出栏量（单位：头/羽）；</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highlight w:val="none"/>
          <w:lang w:val="en-US" w:eastAsia="zh-CN"/>
        </w:rPr>
      </w:pPr>
      <w:r>
        <w:rPr>
          <w:rFonts w:hint="eastAsia" w:ascii="CESI仿宋-GB2312" w:hAnsi="CESI仿宋-GB2312" w:eastAsia="CESI仿宋-GB2312" w:cs="CESI仿宋-GB2312"/>
          <w:i/>
          <w:iCs/>
          <w:sz w:val="32"/>
          <w:szCs w:val="32"/>
          <w:highlight w:val="none"/>
          <w:lang w:val="en-US" w:eastAsia="zh-CN"/>
        </w:rPr>
        <w:t>e</w:t>
      </w:r>
      <w:r>
        <w:rPr>
          <w:rFonts w:hint="eastAsia" w:ascii="CESI仿宋-GB2312" w:hAnsi="CESI仿宋-GB2312" w:eastAsia="CESI仿宋-GB2312" w:cs="CESI仿宋-GB2312"/>
          <w:i/>
          <w:iCs/>
          <w:sz w:val="32"/>
          <w:szCs w:val="32"/>
          <w:highlight w:val="none"/>
          <w:vertAlign w:val="subscript"/>
          <w:lang w:val="en-US" w:eastAsia="zh-CN"/>
        </w:rPr>
        <w:t>ij</w:t>
      </w:r>
      <w:r>
        <w:rPr>
          <w:rFonts w:hint="eastAsia" w:ascii="CESI仿宋-GB2312" w:hAnsi="CESI仿宋-GB2312" w:eastAsia="CESI仿宋-GB2312" w:cs="CESI仿宋-GB2312"/>
          <w:sz w:val="32"/>
          <w:szCs w:val="32"/>
          <w:highlight w:val="none"/>
          <w:lang w:val="en-US" w:eastAsia="zh-CN"/>
        </w:rPr>
        <w:t>养殖户指某省第</w:t>
      </w:r>
      <w:r>
        <w:rPr>
          <w:rFonts w:hint="eastAsia" w:ascii="CESI仿宋-GB2312" w:hAnsi="CESI仿宋-GB2312" w:eastAsia="CESI仿宋-GB2312" w:cs="CESI仿宋-GB2312"/>
          <w:i/>
          <w:iCs/>
          <w:sz w:val="32"/>
          <w:szCs w:val="32"/>
          <w:highlight w:val="none"/>
          <w:lang w:val="en-US" w:eastAsia="zh-CN"/>
        </w:rPr>
        <w:t>i</w:t>
      </w:r>
      <w:r>
        <w:rPr>
          <w:rFonts w:hint="eastAsia" w:ascii="CESI仿宋-GB2312" w:hAnsi="CESI仿宋-GB2312" w:eastAsia="CESI仿宋-GB2312" w:cs="CESI仿宋-GB2312"/>
          <w:sz w:val="32"/>
          <w:szCs w:val="32"/>
          <w:highlight w:val="none"/>
          <w:lang w:val="en-US" w:eastAsia="zh-CN"/>
        </w:rPr>
        <w:t>类畜禽养殖户第</w:t>
      </w:r>
      <w:r>
        <w:rPr>
          <w:rFonts w:hint="eastAsia" w:ascii="CESI仿宋-GB2312" w:hAnsi="CESI仿宋-GB2312" w:eastAsia="CESI仿宋-GB2312" w:cs="CESI仿宋-GB2312"/>
          <w:i/>
          <w:iCs/>
          <w:sz w:val="32"/>
          <w:szCs w:val="32"/>
          <w:highlight w:val="none"/>
          <w:lang w:val="en-US" w:eastAsia="zh-CN"/>
        </w:rPr>
        <w:t>j</w:t>
      </w:r>
      <w:r>
        <w:rPr>
          <w:rFonts w:hint="eastAsia" w:ascii="CESI仿宋-GB2312" w:hAnsi="CESI仿宋-GB2312" w:eastAsia="CESI仿宋-GB2312" w:cs="CESI仿宋-GB2312"/>
          <w:sz w:val="32"/>
          <w:szCs w:val="32"/>
          <w:highlight w:val="none"/>
          <w:lang w:val="en-US" w:eastAsia="zh-CN"/>
        </w:rPr>
        <w:t>项污染物排放系数（单位：千克/头（羽））；</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highlight w:val="none"/>
        </w:rPr>
      </w:pPr>
      <w:r>
        <w:rPr>
          <w:rFonts w:hint="eastAsia" w:ascii="CESI仿宋-GB2312" w:hAnsi="CESI仿宋-GB2312" w:eastAsia="CESI仿宋-GB2312" w:cs="CESI仿宋-GB2312"/>
          <w:i/>
          <w:iCs/>
          <w:sz w:val="32"/>
          <w:szCs w:val="32"/>
          <w:highlight w:val="none"/>
          <w:lang w:val="en-US" w:eastAsia="zh-CN"/>
        </w:rPr>
        <w:t>Q</w:t>
      </w:r>
      <w:r>
        <w:rPr>
          <w:rFonts w:hint="eastAsia" w:ascii="CESI仿宋-GB2312" w:hAnsi="CESI仿宋-GB2312" w:eastAsia="CESI仿宋-GB2312" w:cs="CESI仿宋-GB2312"/>
          <w:i/>
          <w:iCs/>
          <w:sz w:val="32"/>
          <w:szCs w:val="32"/>
          <w:highlight w:val="none"/>
          <w:vertAlign w:val="subscript"/>
          <w:lang w:val="en-US" w:eastAsia="zh-CN"/>
        </w:rPr>
        <w:t>j</w:t>
      </w:r>
      <w:r>
        <w:rPr>
          <w:rFonts w:hint="eastAsia" w:ascii="CESI仿宋-GB2312" w:hAnsi="CESI仿宋-GB2312" w:eastAsia="CESI仿宋-GB2312" w:cs="CESI仿宋-GB2312"/>
          <w:sz w:val="32"/>
          <w:szCs w:val="32"/>
          <w:highlight w:val="none"/>
          <w:lang w:val="en-US" w:eastAsia="zh-CN"/>
        </w:rPr>
        <w:t>畜排指某省畜禽养殖第</w:t>
      </w:r>
      <w:r>
        <w:rPr>
          <w:rFonts w:hint="eastAsia" w:ascii="CESI仿宋-GB2312" w:hAnsi="CESI仿宋-GB2312" w:eastAsia="CESI仿宋-GB2312" w:cs="CESI仿宋-GB2312"/>
          <w:i/>
          <w:iCs/>
          <w:sz w:val="32"/>
          <w:szCs w:val="32"/>
          <w:highlight w:val="none"/>
          <w:lang w:val="en-US" w:eastAsia="zh-CN"/>
        </w:rPr>
        <w:t>j</w:t>
      </w:r>
      <w:r>
        <w:rPr>
          <w:rFonts w:hint="eastAsia" w:ascii="CESI仿宋-GB2312" w:hAnsi="CESI仿宋-GB2312" w:eastAsia="CESI仿宋-GB2312" w:cs="CESI仿宋-GB2312"/>
          <w:sz w:val="32"/>
          <w:szCs w:val="32"/>
          <w:highlight w:val="none"/>
          <w:lang w:val="en-US" w:eastAsia="zh-CN"/>
        </w:rPr>
        <w:t>项污染物排放量（单位：吨）。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both"/>
        <w:textAlignment w:val="auto"/>
        <w:rPr>
          <w:rFonts w:hint="eastAsia" w:ascii="CESI仿宋-GB2312" w:hAnsi="CESI仿宋-GB2312" w:eastAsia="CESI仿宋-GB2312" w:cs="CESI仿宋-GB2312"/>
          <w:b/>
          <w:bCs/>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CESI仿宋-GB2312" w:hAnsi="CESI仿宋-GB2312" w:eastAsia="CESI仿宋-GB2312" w:cs="CESI仿宋-GB2312"/>
          <w:b/>
          <w:bCs/>
          <w:color w:val="000000" w:themeColor="text1"/>
          <w:sz w:val="32"/>
          <w:szCs w:val="32"/>
          <w:lang w:val="en-US" w:eastAsia="zh-CN"/>
          <w14:textFill>
            <w14:solidFill>
              <w14:schemeClr w14:val="tx1"/>
            </w14:solidFill>
          </w14:textFill>
        </w:rPr>
      </w:pPr>
      <w:r>
        <w:rPr>
          <w:rFonts w:hint="eastAsia" w:ascii="CESI仿宋-GB2312" w:hAnsi="CESI仿宋-GB2312" w:eastAsia="CESI仿宋-GB2312" w:cs="CESI仿宋-GB2312"/>
          <w:b/>
          <w:bCs/>
          <w:color w:val="000000" w:themeColor="text1"/>
          <w:sz w:val="32"/>
          <w:szCs w:val="32"/>
          <w:lang w:val="en-US" w:eastAsia="zh-CN"/>
          <w14:textFill>
            <w14:solidFill>
              <w14:schemeClr w14:val="tx1"/>
            </w14:solidFill>
          </w14:textFill>
        </w:rPr>
        <w:t>表3-3 畜禽养殖排污系数表</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5"/>
        <w:gridCol w:w="1875"/>
        <w:gridCol w:w="1180"/>
        <w:gridCol w:w="1704"/>
        <w:gridCol w:w="1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05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t>养殖场规模</w:t>
            </w:r>
          </w:p>
        </w:tc>
        <w:tc>
          <w:tcPr>
            <w:tcW w:w="187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t>畜禽种类</w:t>
            </w:r>
          </w:p>
        </w:tc>
        <w:tc>
          <w:tcPr>
            <w:tcW w:w="11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t>COD</w:t>
            </w:r>
          </w:p>
        </w:tc>
        <w:tc>
          <w:tcPr>
            <w:tcW w:w="170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t>氨氮</w:t>
            </w:r>
          </w:p>
        </w:tc>
        <w:tc>
          <w:tcPr>
            <w:tcW w:w="170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t>总磷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5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畜禽规模化养殖场</w:t>
            </w:r>
          </w:p>
        </w:tc>
        <w:tc>
          <w:tcPr>
            <w:tcW w:w="187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生猪（千克/头）</w:t>
            </w:r>
          </w:p>
        </w:tc>
        <w:tc>
          <w:tcPr>
            <w:tcW w:w="11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12.9476</w:t>
            </w:r>
          </w:p>
        </w:tc>
        <w:tc>
          <w:tcPr>
            <w:tcW w:w="170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0.1512</w:t>
            </w:r>
          </w:p>
        </w:tc>
        <w:tc>
          <w:tcPr>
            <w:tcW w:w="170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0.2271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5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p>
        </w:tc>
        <w:tc>
          <w:tcPr>
            <w:tcW w:w="187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肉牛（千克/头）</w:t>
            </w:r>
          </w:p>
        </w:tc>
        <w:tc>
          <w:tcPr>
            <w:tcW w:w="11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115.3717</w:t>
            </w:r>
          </w:p>
        </w:tc>
        <w:tc>
          <w:tcPr>
            <w:tcW w:w="170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0.9422</w:t>
            </w:r>
          </w:p>
        </w:tc>
        <w:tc>
          <w:tcPr>
            <w:tcW w:w="170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0.4920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5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p>
        </w:tc>
        <w:tc>
          <w:tcPr>
            <w:tcW w:w="187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蛋鸡（千克/羽）</w:t>
            </w:r>
          </w:p>
        </w:tc>
        <w:tc>
          <w:tcPr>
            <w:tcW w:w="11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1.0557</w:t>
            </w:r>
          </w:p>
        </w:tc>
        <w:tc>
          <w:tcPr>
            <w:tcW w:w="170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0.032</w:t>
            </w:r>
          </w:p>
        </w:tc>
        <w:tc>
          <w:tcPr>
            <w:tcW w:w="170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0.0137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5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p>
        </w:tc>
        <w:tc>
          <w:tcPr>
            <w:tcW w:w="187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肉鸡（千克/羽）</w:t>
            </w:r>
          </w:p>
        </w:tc>
        <w:tc>
          <w:tcPr>
            <w:tcW w:w="11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0.1949</w:t>
            </w:r>
          </w:p>
        </w:tc>
        <w:tc>
          <w:tcPr>
            <w:tcW w:w="170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0.0001</w:t>
            </w:r>
          </w:p>
        </w:tc>
        <w:tc>
          <w:tcPr>
            <w:tcW w:w="170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0.0018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5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畜禽养殖专业户/散养户</w:t>
            </w:r>
          </w:p>
        </w:tc>
        <w:tc>
          <w:tcPr>
            <w:tcW w:w="18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生猪（千克/头）</w:t>
            </w:r>
          </w:p>
        </w:tc>
        <w:tc>
          <w:tcPr>
            <w:tcW w:w="11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6.3615</w:t>
            </w:r>
          </w:p>
        </w:tc>
        <w:tc>
          <w:tcPr>
            <w:tcW w:w="170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0.0856</w:t>
            </w:r>
          </w:p>
        </w:tc>
        <w:tc>
          <w:tcPr>
            <w:tcW w:w="170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0.1028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5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p>
        </w:tc>
        <w:tc>
          <w:tcPr>
            <w:tcW w:w="18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肉牛（千克/头）</w:t>
            </w:r>
          </w:p>
        </w:tc>
        <w:tc>
          <w:tcPr>
            <w:tcW w:w="11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130.0406</w:t>
            </w:r>
          </w:p>
        </w:tc>
        <w:tc>
          <w:tcPr>
            <w:tcW w:w="170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0.2</w:t>
            </w:r>
          </w:p>
        </w:tc>
        <w:tc>
          <w:tcPr>
            <w:tcW w:w="170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0.5553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5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p>
        </w:tc>
        <w:tc>
          <w:tcPr>
            <w:tcW w:w="18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蛋鸡（千克/羽）</w:t>
            </w:r>
          </w:p>
        </w:tc>
        <w:tc>
          <w:tcPr>
            <w:tcW w:w="11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0.8211</w:t>
            </w:r>
          </w:p>
        </w:tc>
        <w:tc>
          <w:tcPr>
            <w:tcW w:w="170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0.002</w:t>
            </w:r>
          </w:p>
        </w:tc>
        <w:tc>
          <w:tcPr>
            <w:tcW w:w="170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0.0043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5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p>
        </w:tc>
        <w:tc>
          <w:tcPr>
            <w:tcW w:w="18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肉鸡（千克/羽）</w:t>
            </w:r>
          </w:p>
        </w:tc>
        <w:tc>
          <w:tcPr>
            <w:tcW w:w="118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0.0856</w:t>
            </w:r>
          </w:p>
        </w:tc>
        <w:tc>
          <w:tcPr>
            <w:tcW w:w="170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0.0003</w:t>
            </w:r>
          </w:p>
        </w:tc>
        <w:tc>
          <w:tcPr>
            <w:tcW w:w="170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0.0016</w:t>
            </w:r>
          </w:p>
        </w:tc>
      </w:tr>
    </w:tbl>
    <w:p>
      <w:pPr>
        <w:ind w:firstLine="48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注：其余养殖种类均按照《排污许可证申请与核发技术规范 畜禽养殖行业》（HJ 1029-2019）中相关要求，换算为猪当量进行计算。</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rPr>
      </w:pPr>
    </w:p>
    <w:p>
      <w:pPr>
        <w:pStyle w:val="4"/>
        <w:bidi w:val="0"/>
        <w:rPr>
          <w:rFonts w:hint="eastAsia" w:ascii="CESI仿宋-GB2312" w:hAnsi="CESI仿宋-GB2312" w:eastAsia="CESI仿宋-GB2312" w:cs="CESI仿宋-GB2312"/>
          <w:sz w:val="32"/>
          <w:szCs w:val="32"/>
          <w:lang w:val="en-US" w:eastAsia="zh-CN"/>
        </w:rPr>
      </w:pPr>
      <w:bookmarkStart w:id="28" w:name="_Toc2457"/>
      <w:bookmarkStart w:id="29" w:name="_Toc14902"/>
      <w:r>
        <w:rPr>
          <w:rFonts w:hint="eastAsia" w:ascii="CESI仿宋-GB2312" w:hAnsi="CESI仿宋-GB2312" w:eastAsia="CESI仿宋-GB2312" w:cs="CESI仿宋-GB2312"/>
          <w:sz w:val="32"/>
          <w:szCs w:val="32"/>
          <w:lang w:val="en-US" w:eastAsia="zh-CN"/>
        </w:rPr>
        <w:t>3.2.2 核算结果</w:t>
      </w:r>
      <w:bookmarkEnd w:id="28"/>
      <w:bookmarkEnd w:id="29"/>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经现场核实，连平县部分畜禽养殖场未完成环保设施建设或环保设施未正常投入使用，因此，按照相关经验公式和算法，COD、氨氮、总磷流失率设定为0.5。经测算，连平县畜禽养殖源COD、氨氮、总磷产生量分别为3617.27吨/年、7.58吨/年、48.73吨/年；入河量分别为1808.64吨/年、3.798吨/年、24.36吨/年。</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b/>
          <w:bCs/>
          <w:color w:val="000000" w:themeColor="text1"/>
          <w:sz w:val="32"/>
          <w:szCs w:val="32"/>
          <w:lang w:val="en-US" w:eastAsia="zh-CN"/>
          <w14:textFill>
            <w14:solidFill>
              <w14:schemeClr w14:val="tx1"/>
            </w14:solidFill>
          </w14:textFill>
        </w:rPr>
      </w:pPr>
      <w:r>
        <w:rPr>
          <w:rFonts w:hint="eastAsia" w:ascii="CESI仿宋-GB2312" w:hAnsi="CESI仿宋-GB2312" w:eastAsia="CESI仿宋-GB2312" w:cs="CESI仿宋-GB2312"/>
          <w:sz w:val="32"/>
          <w:szCs w:val="32"/>
          <w:lang w:val="en-US" w:eastAsia="zh-CN"/>
        </w:rPr>
        <w:t>其中，污染物产生量和入河量最大的是三角镇，COD、氨氮、总磷入河量分别为707.36吨/年、0.88吨/年、10.72吨/年，占比在32%-47%；其次是绣缎镇和忠信镇，污染物入河量占比均在6%-10%之间，贡献比例最低的是内莞镇，COD、氨氮和总磷贡献比例均在0.7%-2.0%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CESI仿宋-GB2312" w:hAnsi="CESI仿宋-GB2312" w:eastAsia="CESI仿宋-GB2312" w:cs="CESI仿宋-GB2312"/>
          <w:b/>
          <w:bCs/>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CESI仿宋-GB2312" w:hAnsi="CESI仿宋-GB2312" w:eastAsia="CESI仿宋-GB2312" w:cs="CESI仿宋-GB2312"/>
          <w:b/>
          <w:bCs/>
          <w:color w:val="000000" w:themeColor="text1"/>
          <w:sz w:val="32"/>
          <w:szCs w:val="32"/>
          <w:lang w:val="en-US" w:eastAsia="zh-CN"/>
          <w14:textFill>
            <w14:solidFill>
              <w14:schemeClr w14:val="tx1"/>
            </w14:solidFill>
          </w14:textFill>
        </w:rPr>
      </w:pPr>
      <w:r>
        <w:rPr>
          <w:rFonts w:hint="eastAsia" w:ascii="CESI仿宋-GB2312" w:hAnsi="CESI仿宋-GB2312" w:eastAsia="CESI仿宋-GB2312" w:cs="CESI仿宋-GB2312"/>
          <w:b/>
          <w:bCs/>
          <w:color w:val="000000" w:themeColor="text1"/>
          <w:sz w:val="32"/>
          <w:szCs w:val="32"/>
          <w:lang w:val="en-US" w:eastAsia="zh-CN"/>
          <w14:textFill>
            <w14:solidFill>
              <w14:schemeClr w14:val="tx1"/>
            </w14:solidFill>
          </w14:textFill>
        </w:rPr>
        <w:t>表3-4 连平县各镇污染物排污情况表</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5"/>
        <w:gridCol w:w="957"/>
        <w:gridCol w:w="1345"/>
        <w:gridCol w:w="957"/>
        <w:gridCol w:w="1023"/>
        <w:gridCol w:w="1346"/>
        <w:gridCol w:w="912"/>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23" w:type="pct"/>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t>序号</w:t>
            </w:r>
          </w:p>
        </w:tc>
        <w:tc>
          <w:tcPr>
            <w:tcW w:w="623" w:type="pct"/>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t>镇</w:t>
            </w:r>
          </w:p>
        </w:tc>
        <w:tc>
          <w:tcPr>
            <w:tcW w:w="1876" w:type="pct"/>
            <w:gridSpan w:val="3"/>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t>污染物产生量（吨/年）</w:t>
            </w:r>
          </w:p>
        </w:tc>
        <w:tc>
          <w:tcPr>
            <w:tcW w:w="1875" w:type="pct"/>
            <w:gridSpan w:val="3"/>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t>污染物入河量（吨/年）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23"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p>
        </w:tc>
        <w:tc>
          <w:tcPr>
            <w:tcW w:w="623" w:type="pct"/>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p>
        </w:tc>
        <w:tc>
          <w:tcPr>
            <w:tcW w:w="624"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t>COD</w:t>
            </w:r>
          </w:p>
        </w:tc>
        <w:tc>
          <w:tcPr>
            <w:tcW w:w="624"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t>氨氮</w:t>
            </w:r>
          </w:p>
        </w:tc>
        <w:tc>
          <w:tcPr>
            <w:tcW w:w="627"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t>总磷</w:t>
            </w:r>
          </w:p>
        </w:tc>
        <w:tc>
          <w:tcPr>
            <w:tcW w:w="624"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t>COD</w:t>
            </w:r>
          </w:p>
        </w:tc>
        <w:tc>
          <w:tcPr>
            <w:tcW w:w="625"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t>氨氮</w:t>
            </w:r>
          </w:p>
        </w:tc>
        <w:tc>
          <w:tcPr>
            <w:tcW w:w="626" w:type="pct"/>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t>总磷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1</w:t>
            </w:r>
          </w:p>
        </w:tc>
        <w:tc>
          <w:tcPr>
            <w:tcW w:w="6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元善镇</w:t>
            </w:r>
          </w:p>
        </w:tc>
        <w:tc>
          <w:tcPr>
            <w:tcW w:w="106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 xml:space="preserve">258.59 </w:t>
            </w:r>
          </w:p>
        </w:tc>
        <w:tc>
          <w:tcPr>
            <w:tcW w:w="106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 xml:space="preserve">0.55 </w:t>
            </w:r>
          </w:p>
        </w:tc>
        <w:tc>
          <w:tcPr>
            <w:tcW w:w="107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 xml:space="preserve">2.91 </w:t>
            </w:r>
          </w:p>
        </w:tc>
        <w:tc>
          <w:tcPr>
            <w:tcW w:w="106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 xml:space="preserve">129.30 </w:t>
            </w:r>
          </w:p>
        </w:tc>
        <w:tc>
          <w:tcPr>
            <w:tcW w:w="106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 xml:space="preserve">0.28 </w:t>
            </w:r>
          </w:p>
        </w:tc>
        <w:tc>
          <w:tcPr>
            <w:tcW w:w="106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 xml:space="preserve">1.45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2</w:t>
            </w:r>
          </w:p>
        </w:tc>
        <w:tc>
          <w:tcPr>
            <w:tcW w:w="6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溪山镇</w:t>
            </w:r>
          </w:p>
        </w:tc>
        <w:tc>
          <w:tcPr>
            <w:tcW w:w="106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 xml:space="preserve">216.66 </w:t>
            </w:r>
          </w:p>
        </w:tc>
        <w:tc>
          <w:tcPr>
            <w:tcW w:w="106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 xml:space="preserve">0.50 </w:t>
            </w:r>
          </w:p>
        </w:tc>
        <w:tc>
          <w:tcPr>
            <w:tcW w:w="107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 xml:space="preserve">3.30 </w:t>
            </w:r>
          </w:p>
        </w:tc>
        <w:tc>
          <w:tcPr>
            <w:tcW w:w="106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 xml:space="preserve">108.33 </w:t>
            </w:r>
          </w:p>
        </w:tc>
        <w:tc>
          <w:tcPr>
            <w:tcW w:w="106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 xml:space="preserve">0.25 </w:t>
            </w:r>
          </w:p>
        </w:tc>
        <w:tc>
          <w:tcPr>
            <w:tcW w:w="106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 xml:space="preserve">1.65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3</w:t>
            </w:r>
          </w:p>
        </w:tc>
        <w:tc>
          <w:tcPr>
            <w:tcW w:w="6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田源镇</w:t>
            </w:r>
          </w:p>
        </w:tc>
        <w:tc>
          <w:tcPr>
            <w:tcW w:w="106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 xml:space="preserve">126.39 </w:t>
            </w:r>
          </w:p>
        </w:tc>
        <w:tc>
          <w:tcPr>
            <w:tcW w:w="106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 xml:space="preserve">0.35 </w:t>
            </w:r>
          </w:p>
        </w:tc>
        <w:tc>
          <w:tcPr>
            <w:tcW w:w="107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 xml:space="preserve">1.66 </w:t>
            </w:r>
          </w:p>
        </w:tc>
        <w:tc>
          <w:tcPr>
            <w:tcW w:w="106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 xml:space="preserve">63.20 </w:t>
            </w:r>
          </w:p>
        </w:tc>
        <w:tc>
          <w:tcPr>
            <w:tcW w:w="106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 xml:space="preserve">0.17 </w:t>
            </w:r>
          </w:p>
        </w:tc>
        <w:tc>
          <w:tcPr>
            <w:tcW w:w="106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 xml:space="preserve">0.83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4</w:t>
            </w:r>
          </w:p>
        </w:tc>
        <w:tc>
          <w:tcPr>
            <w:tcW w:w="6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隆街镇</w:t>
            </w:r>
          </w:p>
        </w:tc>
        <w:tc>
          <w:tcPr>
            <w:tcW w:w="106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 xml:space="preserve">232.32 </w:t>
            </w:r>
          </w:p>
        </w:tc>
        <w:tc>
          <w:tcPr>
            <w:tcW w:w="106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 xml:space="preserve">0.89 </w:t>
            </w:r>
          </w:p>
        </w:tc>
        <w:tc>
          <w:tcPr>
            <w:tcW w:w="107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 xml:space="preserve">3.50 </w:t>
            </w:r>
          </w:p>
        </w:tc>
        <w:tc>
          <w:tcPr>
            <w:tcW w:w="106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 xml:space="preserve">116.16 </w:t>
            </w:r>
          </w:p>
        </w:tc>
        <w:tc>
          <w:tcPr>
            <w:tcW w:w="106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 xml:space="preserve">0.45 </w:t>
            </w:r>
          </w:p>
        </w:tc>
        <w:tc>
          <w:tcPr>
            <w:tcW w:w="106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 xml:space="preserve">1.75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5</w:t>
            </w:r>
          </w:p>
        </w:tc>
        <w:tc>
          <w:tcPr>
            <w:tcW w:w="6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上坪镇</w:t>
            </w:r>
          </w:p>
        </w:tc>
        <w:tc>
          <w:tcPr>
            <w:tcW w:w="106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 xml:space="preserve">30.64 </w:t>
            </w:r>
          </w:p>
        </w:tc>
        <w:tc>
          <w:tcPr>
            <w:tcW w:w="106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 xml:space="preserve">0.16 </w:t>
            </w:r>
          </w:p>
        </w:tc>
        <w:tc>
          <w:tcPr>
            <w:tcW w:w="107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 xml:space="preserve">0.44 </w:t>
            </w:r>
          </w:p>
        </w:tc>
        <w:tc>
          <w:tcPr>
            <w:tcW w:w="106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 xml:space="preserve">15.32 </w:t>
            </w:r>
          </w:p>
        </w:tc>
        <w:tc>
          <w:tcPr>
            <w:tcW w:w="106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 xml:space="preserve">0.08 </w:t>
            </w:r>
          </w:p>
        </w:tc>
        <w:tc>
          <w:tcPr>
            <w:tcW w:w="106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 xml:space="preserve">0.22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6</w:t>
            </w:r>
          </w:p>
        </w:tc>
        <w:tc>
          <w:tcPr>
            <w:tcW w:w="6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内莞镇</w:t>
            </w:r>
          </w:p>
        </w:tc>
        <w:tc>
          <w:tcPr>
            <w:tcW w:w="106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 xml:space="preserve">41.48 </w:t>
            </w:r>
          </w:p>
        </w:tc>
        <w:tc>
          <w:tcPr>
            <w:tcW w:w="106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 xml:space="preserve">0.37 </w:t>
            </w:r>
          </w:p>
        </w:tc>
        <w:tc>
          <w:tcPr>
            <w:tcW w:w="107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 xml:space="preserve">0.54 </w:t>
            </w:r>
          </w:p>
        </w:tc>
        <w:tc>
          <w:tcPr>
            <w:tcW w:w="106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 xml:space="preserve">20.74 </w:t>
            </w:r>
          </w:p>
        </w:tc>
        <w:tc>
          <w:tcPr>
            <w:tcW w:w="106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 xml:space="preserve">0.18 </w:t>
            </w:r>
          </w:p>
        </w:tc>
        <w:tc>
          <w:tcPr>
            <w:tcW w:w="106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 xml:space="preserve">0.27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7</w:t>
            </w:r>
          </w:p>
        </w:tc>
        <w:tc>
          <w:tcPr>
            <w:tcW w:w="6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油溪镇</w:t>
            </w:r>
          </w:p>
        </w:tc>
        <w:tc>
          <w:tcPr>
            <w:tcW w:w="106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 xml:space="preserve">434.71 </w:t>
            </w:r>
          </w:p>
        </w:tc>
        <w:tc>
          <w:tcPr>
            <w:tcW w:w="106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 xml:space="preserve">0.93 </w:t>
            </w:r>
          </w:p>
        </w:tc>
        <w:tc>
          <w:tcPr>
            <w:tcW w:w="107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 xml:space="preserve">5.37 </w:t>
            </w:r>
          </w:p>
        </w:tc>
        <w:tc>
          <w:tcPr>
            <w:tcW w:w="106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 xml:space="preserve">217.36 </w:t>
            </w:r>
          </w:p>
        </w:tc>
        <w:tc>
          <w:tcPr>
            <w:tcW w:w="106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 xml:space="preserve">0.47 </w:t>
            </w:r>
          </w:p>
        </w:tc>
        <w:tc>
          <w:tcPr>
            <w:tcW w:w="106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 xml:space="preserve">2.68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8</w:t>
            </w:r>
          </w:p>
        </w:tc>
        <w:tc>
          <w:tcPr>
            <w:tcW w:w="6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忠信镇</w:t>
            </w:r>
          </w:p>
        </w:tc>
        <w:tc>
          <w:tcPr>
            <w:tcW w:w="106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 xml:space="preserve">350.63 </w:t>
            </w:r>
          </w:p>
        </w:tc>
        <w:tc>
          <w:tcPr>
            <w:tcW w:w="106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 xml:space="preserve">0.68 </w:t>
            </w:r>
          </w:p>
        </w:tc>
        <w:tc>
          <w:tcPr>
            <w:tcW w:w="107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 xml:space="preserve">4.44 </w:t>
            </w:r>
          </w:p>
        </w:tc>
        <w:tc>
          <w:tcPr>
            <w:tcW w:w="106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 xml:space="preserve">175.32 </w:t>
            </w:r>
          </w:p>
        </w:tc>
        <w:tc>
          <w:tcPr>
            <w:tcW w:w="106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 xml:space="preserve">0.34 </w:t>
            </w:r>
          </w:p>
        </w:tc>
        <w:tc>
          <w:tcPr>
            <w:tcW w:w="106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 xml:space="preserve">2.22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9</w:t>
            </w:r>
          </w:p>
        </w:tc>
        <w:tc>
          <w:tcPr>
            <w:tcW w:w="6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三角镇</w:t>
            </w:r>
          </w:p>
        </w:tc>
        <w:tc>
          <w:tcPr>
            <w:tcW w:w="106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 xml:space="preserve">707.36 </w:t>
            </w:r>
          </w:p>
        </w:tc>
        <w:tc>
          <w:tcPr>
            <w:tcW w:w="106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 xml:space="preserve">0.88 </w:t>
            </w:r>
          </w:p>
        </w:tc>
        <w:tc>
          <w:tcPr>
            <w:tcW w:w="107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 xml:space="preserve">10.72 </w:t>
            </w:r>
          </w:p>
        </w:tc>
        <w:tc>
          <w:tcPr>
            <w:tcW w:w="106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 xml:space="preserve">353.68 </w:t>
            </w:r>
          </w:p>
        </w:tc>
        <w:tc>
          <w:tcPr>
            <w:tcW w:w="106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 xml:space="preserve">0.44 </w:t>
            </w:r>
          </w:p>
        </w:tc>
        <w:tc>
          <w:tcPr>
            <w:tcW w:w="106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 xml:space="preserve">5.36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10</w:t>
            </w:r>
          </w:p>
        </w:tc>
        <w:tc>
          <w:tcPr>
            <w:tcW w:w="6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绣缎镇</w:t>
            </w:r>
          </w:p>
        </w:tc>
        <w:tc>
          <w:tcPr>
            <w:tcW w:w="106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 xml:space="preserve">505.41 </w:t>
            </w:r>
          </w:p>
        </w:tc>
        <w:tc>
          <w:tcPr>
            <w:tcW w:w="106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 xml:space="preserve">0.92 </w:t>
            </w:r>
          </w:p>
        </w:tc>
        <w:tc>
          <w:tcPr>
            <w:tcW w:w="107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 xml:space="preserve">6.83 </w:t>
            </w:r>
          </w:p>
        </w:tc>
        <w:tc>
          <w:tcPr>
            <w:tcW w:w="106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 xml:space="preserve">252.70 </w:t>
            </w:r>
          </w:p>
        </w:tc>
        <w:tc>
          <w:tcPr>
            <w:tcW w:w="106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 xml:space="preserve">0.46 </w:t>
            </w:r>
          </w:p>
        </w:tc>
        <w:tc>
          <w:tcPr>
            <w:tcW w:w="106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 xml:space="preserve">3.41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11</w:t>
            </w:r>
          </w:p>
        </w:tc>
        <w:tc>
          <w:tcPr>
            <w:tcW w:w="6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大湖镇</w:t>
            </w:r>
          </w:p>
        </w:tc>
        <w:tc>
          <w:tcPr>
            <w:tcW w:w="106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 xml:space="preserve">219.81 </w:t>
            </w:r>
          </w:p>
        </w:tc>
        <w:tc>
          <w:tcPr>
            <w:tcW w:w="106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 xml:space="preserve">0.68 </w:t>
            </w:r>
          </w:p>
        </w:tc>
        <w:tc>
          <w:tcPr>
            <w:tcW w:w="107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 xml:space="preserve">2.89 </w:t>
            </w:r>
          </w:p>
        </w:tc>
        <w:tc>
          <w:tcPr>
            <w:tcW w:w="106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 xml:space="preserve">109.91 </w:t>
            </w:r>
          </w:p>
        </w:tc>
        <w:tc>
          <w:tcPr>
            <w:tcW w:w="106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 xml:space="preserve">0.34 </w:t>
            </w:r>
          </w:p>
        </w:tc>
        <w:tc>
          <w:tcPr>
            <w:tcW w:w="106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 xml:space="preserve">1.44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12</w:t>
            </w:r>
          </w:p>
        </w:tc>
        <w:tc>
          <w:tcPr>
            <w:tcW w:w="6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高莞镇</w:t>
            </w:r>
          </w:p>
        </w:tc>
        <w:tc>
          <w:tcPr>
            <w:tcW w:w="106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 xml:space="preserve">130.18 </w:t>
            </w:r>
          </w:p>
        </w:tc>
        <w:tc>
          <w:tcPr>
            <w:tcW w:w="106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 xml:space="preserve">0.17 </w:t>
            </w:r>
          </w:p>
        </w:tc>
        <w:tc>
          <w:tcPr>
            <w:tcW w:w="107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 xml:space="preserve">1.11 </w:t>
            </w:r>
          </w:p>
        </w:tc>
        <w:tc>
          <w:tcPr>
            <w:tcW w:w="106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 xml:space="preserve">65.09 </w:t>
            </w:r>
          </w:p>
        </w:tc>
        <w:tc>
          <w:tcPr>
            <w:tcW w:w="106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 xml:space="preserve">0.08 </w:t>
            </w:r>
          </w:p>
        </w:tc>
        <w:tc>
          <w:tcPr>
            <w:tcW w:w="106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 xml:space="preserve">0.56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13</w:t>
            </w:r>
          </w:p>
        </w:tc>
        <w:tc>
          <w:tcPr>
            <w:tcW w:w="6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陂头镇</w:t>
            </w:r>
          </w:p>
        </w:tc>
        <w:tc>
          <w:tcPr>
            <w:tcW w:w="106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 xml:space="preserve">363.10 </w:t>
            </w:r>
          </w:p>
        </w:tc>
        <w:tc>
          <w:tcPr>
            <w:tcW w:w="106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 xml:space="preserve">0.51 </w:t>
            </w:r>
          </w:p>
        </w:tc>
        <w:tc>
          <w:tcPr>
            <w:tcW w:w="107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 xml:space="preserve">5.04 </w:t>
            </w:r>
          </w:p>
        </w:tc>
        <w:tc>
          <w:tcPr>
            <w:tcW w:w="106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 xml:space="preserve">181.55 </w:t>
            </w:r>
          </w:p>
        </w:tc>
        <w:tc>
          <w:tcPr>
            <w:tcW w:w="106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 xml:space="preserve">0.25 </w:t>
            </w:r>
          </w:p>
        </w:tc>
        <w:tc>
          <w:tcPr>
            <w:tcW w:w="106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 xml:space="preserve">2.52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7" w:type="pct"/>
            <w:gridSpan w:val="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t>合计</w:t>
            </w:r>
          </w:p>
        </w:tc>
        <w:tc>
          <w:tcPr>
            <w:tcW w:w="106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t xml:space="preserve">3617.27 </w:t>
            </w:r>
          </w:p>
        </w:tc>
        <w:tc>
          <w:tcPr>
            <w:tcW w:w="106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t xml:space="preserve">7.58 </w:t>
            </w:r>
          </w:p>
        </w:tc>
        <w:tc>
          <w:tcPr>
            <w:tcW w:w="107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t xml:space="preserve">48.73 </w:t>
            </w:r>
          </w:p>
        </w:tc>
        <w:tc>
          <w:tcPr>
            <w:tcW w:w="106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t xml:space="preserve">1808.64 </w:t>
            </w:r>
          </w:p>
        </w:tc>
        <w:tc>
          <w:tcPr>
            <w:tcW w:w="106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t xml:space="preserve">3.79 </w:t>
            </w:r>
          </w:p>
        </w:tc>
        <w:tc>
          <w:tcPr>
            <w:tcW w:w="106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t xml:space="preserve">24.36 </w:t>
            </w:r>
          </w:p>
        </w:tc>
      </w:tr>
    </w:tbl>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sectPr>
          <w:pgSz w:w="11906" w:h="16838"/>
          <w:pgMar w:top="1440" w:right="1800" w:bottom="1440" w:left="1800" w:header="851" w:footer="992" w:gutter="0"/>
          <w:cols w:space="425" w:num="1"/>
          <w:docGrid w:type="lines" w:linePitch="312" w:charSpace="0"/>
        </w:sectPr>
      </w:pPr>
    </w:p>
    <w:p>
      <w:pPr>
        <w:pStyle w:val="3"/>
        <w:bidi w:val="0"/>
        <w:rPr>
          <w:rFonts w:hint="eastAsia" w:ascii="国标黑体" w:hAnsi="国标黑体" w:eastAsia="国标黑体" w:cs="国标黑体"/>
          <w:b w:val="0"/>
          <w:bCs/>
          <w:sz w:val="32"/>
          <w:szCs w:val="32"/>
          <w:lang w:val="en-US" w:eastAsia="zh-CN"/>
        </w:rPr>
      </w:pPr>
      <w:bookmarkStart w:id="30" w:name="_Toc6280"/>
      <w:r>
        <w:rPr>
          <w:rFonts w:hint="eastAsia" w:ascii="国标黑体" w:hAnsi="国标黑体" w:eastAsia="国标黑体" w:cs="国标黑体"/>
          <w:b w:val="0"/>
          <w:bCs/>
          <w:sz w:val="32"/>
          <w:szCs w:val="32"/>
          <w:lang w:val="en-US" w:eastAsia="zh-CN"/>
        </w:rPr>
        <w:t>第四章 畜禽养殖禁养区划定</w:t>
      </w:r>
      <w:bookmarkEnd w:id="30"/>
    </w:p>
    <w:p>
      <w:pPr>
        <w:keepNext w:val="0"/>
        <w:keepLines w:val="0"/>
        <w:bidi w:val="0"/>
        <w:ind w:firstLine="560"/>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本次畜禽养殖禁养区划定工作采用的相关数据截至2025年8月。</w:t>
      </w:r>
    </w:p>
    <w:p>
      <w:pPr>
        <w:pStyle w:val="2"/>
        <w:bidi w:val="0"/>
        <w:rPr>
          <w:rFonts w:hint="eastAsia" w:ascii="CESI仿宋-GB2312" w:hAnsi="CESI仿宋-GB2312" w:eastAsia="CESI仿宋-GB2312" w:cs="CESI仿宋-GB2312"/>
          <w:sz w:val="32"/>
          <w:szCs w:val="32"/>
          <w:lang w:val="en-US" w:eastAsia="zh-CN"/>
        </w:rPr>
      </w:pPr>
      <w:bookmarkStart w:id="31" w:name="_Toc30178"/>
      <w:r>
        <w:rPr>
          <w:rFonts w:hint="eastAsia" w:ascii="CESI仿宋-GB2312" w:hAnsi="CESI仿宋-GB2312" w:eastAsia="CESI仿宋-GB2312" w:cs="CESI仿宋-GB2312"/>
          <w:sz w:val="32"/>
          <w:szCs w:val="32"/>
          <w:lang w:val="en-US" w:eastAsia="zh-CN"/>
        </w:rPr>
        <w:t>4.1 禁养区划定依据</w:t>
      </w:r>
      <w:bookmarkEnd w:id="31"/>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outlineLvl w:val="9"/>
        <w:rPr>
          <w:rFonts w:hint="eastAsia" w:ascii="CESI仿宋-GB2312" w:hAnsi="CESI仿宋-GB2312" w:eastAsia="CESI仿宋-GB2312" w:cs="CESI仿宋-GB2312"/>
          <w:b/>
          <w:bCs/>
          <w:sz w:val="32"/>
          <w:szCs w:val="32"/>
          <w:lang w:val="en-US" w:eastAsia="zh-CN"/>
        </w:rPr>
      </w:pPr>
      <w:r>
        <w:rPr>
          <w:rFonts w:hint="eastAsia" w:ascii="CESI仿宋-GB2312" w:hAnsi="CESI仿宋-GB2312" w:eastAsia="CESI仿宋-GB2312" w:cs="CESI仿宋-GB2312"/>
          <w:b/>
          <w:bCs/>
          <w:sz w:val="32"/>
          <w:szCs w:val="32"/>
          <w:lang w:val="en-US" w:eastAsia="zh-CN"/>
        </w:rPr>
        <w:t>1. 《畜禽规模养殖污染防治条例》（2014年1月1日起施行）</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第十一条 禁止在下列区域内建设畜禽养殖场、养殖小区：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（1）饮用水水源保护区，风景名胜区；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（2）自然保护区的核心区和缓冲区；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（3）城镇居民区、文化教育科学研究区等人口集中区域；</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（4）法律、法规规定的其他禁止养殖区域。</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outlineLvl w:val="9"/>
        <w:rPr>
          <w:rFonts w:hint="eastAsia" w:ascii="CESI仿宋-GB2312" w:hAnsi="CESI仿宋-GB2312" w:eastAsia="CESI仿宋-GB2312" w:cs="CESI仿宋-GB2312"/>
          <w:b/>
          <w:bCs/>
          <w:sz w:val="32"/>
          <w:szCs w:val="32"/>
          <w:lang w:val="en-US" w:eastAsia="zh-CN"/>
        </w:rPr>
      </w:pPr>
      <w:r>
        <w:rPr>
          <w:rFonts w:hint="eastAsia" w:ascii="CESI仿宋-GB2312" w:hAnsi="CESI仿宋-GB2312" w:eastAsia="CESI仿宋-GB2312" w:cs="CESI仿宋-GB2312"/>
          <w:b/>
          <w:bCs/>
          <w:sz w:val="32"/>
          <w:szCs w:val="32"/>
          <w:lang w:val="en-US" w:eastAsia="zh-CN"/>
        </w:rPr>
        <w:t>2. 《广东省环境保护条例》（2022年修正）</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highlight w:val="none"/>
          <w:lang w:val="en-US" w:eastAsia="zh-CN"/>
        </w:rPr>
      </w:pPr>
      <w:r>
        <w:rPr>
          <w:rFonts w:hint="eastAsia" w:ascii="CESI仿宋-GB2312" w:hAnsi="CESI仿宋-GB2312" w:eastAsia="CESI仿宋-GB2312" w:cs="CESI仿宋-GB2312"/>
          <w:sz w:val="32"/>
          <w:szCs w:val="32"/>
          <w:highlight w:val="none"/>
          <w:lang w:val="en-US" w:eastAsia="zh-CN"/>
        </w:rPr>
        <w:t>第三十三条 省人民政府应当划定区域内地表水环境功能区，制定水质控制目标。</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highlight w:val="none"/>
          <w:lang w:val="en-US" w:eastAsia="zh-CN"/>
        </w:rPr>
      </w:pPr>
      <w:r>
        <w:rPr>
          <w:rFonts w:hint="eastAsia" w:ascii="CESI仿宋-GB2312" w:hAnsi="CESI仿宋-GB2312" w:eastAsia="CESI仿宋-GB2312" w:cs="CESI仿宋-GB2312"/>
          <w:sz w:val="32"/>
          <w:szCs w:val="32"/>
          <w:highlight w:val="none"/>
          <w:lang w:val="en-US" w:eastAsia="zh-CN"/>
        </w:rPr>
        <w:t>县级以上人民政府应当根据区域内地表水环境功能区和水质控制目标，采取相应措施保证功能区和交接断面水质符合规定的目标。</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highlight w:val="none"/>
          <w:lang w:val="en-US" w:eastAsia="zh-CN"/>
        </w:rPr>
      </w:pPr>
      <w:r>
        <w:rPr>
          <w:rFonts w:hint="eastAsia" w:ascii="CESI仿宋-GB2312" w:hAnsi="CESI仿宋-GB2312" w:eastAsia="CESI仿宋-GB2312" w:cs="CESI仿宋-GB2312"/>
          <w:sz w:val="32"/>
          <w:szCs w:val="32"/>
          <w:highlight w:val="none"/>
          <w:lang w:val="en-US" w:eastAsia="zh-CN"/>
        </w:rPr>
        <w:t>第四十七条第二款 在自然保护区的核心区禁止从事任何生产建设活动；在缓冲区，禁止从事除经批准的教学研究活动外的旅游和生产经营活动；在实验区，禁止从事除必要的科学实验、教学实习、参考观察和符合自然保护区规划的旅游，以及驯化、繁殖珍稀濒危野生动植物等活动外的其他生产建设活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highlight w:val="none"/>
          <w:lang w:val="en-US" w:eastAsia="zh-CN"/>
        </w:rPr>
      </w:pPr>
      <w:r>
        <w:rPr>
          <w:rFonts w:hint="eastAsia" w:ascii="CESI仿宋-GB2312" w:hAnsi="CESI仿宋-GB2312" w:eastAsia="CESI仿宋-GB2312" w:cs="CESI仿宋-GB2312"/>
          <w:sz w:val="32"/>
          <w:szCs w:val="32"/>
          <w:highlight w:val="none"/>
          <w:lang w:val="en-US" w:eastAsia="zh-CN"/>
        </w:rPr>
        <w:t xml:space="preserve">第四十九条 除法律、法规规定的禁止养殖区域外，县级以上人民政府有关主管部门可以根据当地环境承载能力和污染物排放总量控制要求，划定畜禽禁养区和限养区，报同级人民政府批准后实施，并向社会公布。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highlight w:val="none"/>
          <w:lang w:val="en-US" w:eastAsia="zh-CN"/>
        </w:rPr>
      </w:pPr>
      <w:r>
        <w:rPr>
          <w:rFonts w:hint="eastAsia" w:ascii="CESI仿宋-GB2312" w:hAnsi="CESI仿宋-GB2312" w:eastAsia="CESI仿宋-GB2312" w:cs="CESI仿宋-GB2312"/>
          <w:sz w:val="32"/>
          <w:szCs w:val="32"/>
          <w:highlight w:val="none"/>
          <w:lang w:val="en-US" w:eastAsia="zh-CN"/>
        </w:rPr>
        <w:t>畜禽禁养区内不得从事畜禽养殖业。</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highlight w:val="none"/>
          <w:lang w:val="en-US" w:eastAsia="zh-CN"/>
        </w:rPr>
      </w:pPr>
      <w:r>
        <w:rPr>
          <w:rFonts w:hint="eastAsia" w:ascii="CESI仿宋-GB2312" w:hAnsi="CESI仿宋-GB2312" w:eastAsia="CESI仿宋-GB2312" w:cs="CESI仿宋-GB2312"/>
          <w:sz w:val="32"/>
          <w:szCs w:val="32"/>
          <w:highlight w:val="none"/>
          <w:lang w:val="en-US" w:eastAsia="zh-CN"/>
        </w:rPr>
        <w:t>畜禽养殖场、养殖小区应当根据养殖规模和污染防治需要，建设相应的污染防治配套设施以及综合利用和无害化处理设施并保障其正常运行；未建设污染防治配套设施、自行建设的配套设施不合格，或者未自行建设综合利用和无害化处理设施又未委托他人对畜禽养殖废弃物进行综合利用和无害化处理的，畜禽养殖场、养殖小区不得投入生产或者使用。</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outlineLvl w:val="9"/>
        <w:rPr>
          <w:rFonts w:hint="eastAsia" w:ascii="CESI仿宋-GB2312" w:hAnsi="CESI仿宋-GB2312" w:eastAsia="CESI仿宋-GB2312" w:cs="CESI仿宋-GB2312"/>
          <w:b/>
          <w:bCs/>
          <w:sz w:val="32"/>
          <w:szCs w:val="32"/>
          <w:lang w:val="en-US" w:eastAsia="zh-CN"/>
        </w:rPr>
      </w:pPr>
      <w:r>
        <w:rPr>
          <w:rFonts w:hint="eastAsia" w:ascii="CESI仿宋-GB2312" w:hAnsi="CESI仿宋-GB2312" w:eastAsia="CESI仿宋-GB2312" w:cs="CESI仿宋-GB2312"/>
          <w:b/>
          <w:bCs/>
          <w:sz w:val="32"/>
          <w:szCs w:val="32"/>
          <w:lang w:val="en-US" w:eastAsia="zh-CN"/>
        </w:rPr>
        <w:t>3. 《广东省水污染防治条例》（2021年9月29日通过）</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第四十九条 东江干流和一级支流两岸最高水位线水平外延五百米范围内，禁止新建废弃物堆放场和处理场。</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outlineLvl w:val="9"/>
        <w:rPr>
          <w:rFonts w:hint="eastAsia" w:ascii="CESI仿宋-GB2312" w:hAnsi="CESI仿宋-GB2312" w:eastAsia="CESI仿宋-GB2312" w:cs="CESI仿宋-GB2312"/>
          <w:b/>
          <w:bCs/>
          <w:sz w:val="32"/>
          <w:szCs w:val="32"/>
          <w:lang w:val="en-US" w:eastAsia="zh-CN"/>
        </w:rPr>
      </w:pPr>
      <w:r>
        <w:rPr>
          <w:rFonts w:hint="eastAsia" w:ascii="CESI仿宋-GB2312" w:hAnsi="CESI仿宋-GB2312" w:eastAsia="CESI仿宋-GB2312" w:cs="CESI仿宋-GB2312"/>
          <w:b/>
          <w:bCs/>
          <w:sz w:val="32"/>
          <w:szCs w:val="32"/>
          <w:lang w:val="en-US" w:eastAsia="zh-CN"/>
        </w:rPr>
        <w:t>4. 《畜禽养殖禁养区划定技术指南》（环办水体〔2016〕99号）</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禁养区划定的范围包括饮用水源保护区、自然保护区、风景名胜区、城镇居民区和文化教育科学研究区及依照法律法规规定应当划定的区域。</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（1）饮用水水源保护区：包括饮用水源一级保护区的陆域范围；</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（2）自然保护区：包括国家级和地方级自然保护区的核心区和缓冲区，按照各级人民政府公布的自然保护区范围执行；</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（3）风景名胜区：包括国家级和省级风景名胜区，以国务院及省级人民政府批准公布的名单为准，范围按照其规划确定的范围执行；</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（4）城镇居民区、文化教育科学研究区等人口集中区域；</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（5）法律、法规规定的其他禁止养殖区域。</w:t>
      </w:r>
    </w:p>
    <w:p>
      <w:pPr>
        <w:pStyle w:val="2"/>
        <w:bidi w:val="0"/>
        <w:rPr>
          <w:rFonts w:hint="eastAsia" w:ascii="CESI仿宋-GB2312" w:hAnsi="CESI仿宋-GB2312" w:eastAsia="CESI仿宋-GB2312" w:cs="CESI仿宋-GB2312"/>
          <w:sz w:val="32"/>
          <w:szCs w:val="32"/>
          <w:lang w:val="en-US" w:eastAsia="zh-CN"/>
        </w:rPr>
      </w:pPr>
      <w:bookmarkStart w:id="32" w:name="_Toc18256"/>
      <w:r>
        <w:rPr>
          <w:rFonts w:hint="eastAsia" w:ascii="CESI仿宋-GB2312" w:hAnsi="CESI仿宋-GB2312" w:eastAsia="CESI仿宋-GB2312" w:cs="CESI仿宋-GB2312"/>
          <w:sz w:val="32"/>
          <w:szCs w:val="32"/>
          <w:lang w:val="en-US" w:eastAsia="zh-CN"/>
        </w:rPr>
        <w:t>4.2 禁养区划定范围</w:t>
      </w:r>
      <w:bookmarkEnd w:id="32"/>
    </w:p>
    <w:p>
      <w:pPr>
        <w:pStyle w:val="4"/>
        <w:bidi w:val="0"/>
        <w:rPr>
          <w:rFonts w:hint="eastAsia" w:ascii="CESI仿宋-GB2312" w:hAnsi="CESI仿宋-GB2312" w:eastAsia="CESI仿宋-GB2312" w:cs="CESI仿宋-GB2312"/>
          <w:sz w:val="32"/>
          <w:szCs w:val="32"/>
          <w:lang w:val="en-US" w:eastAsia="zh-CN"/>
        </w:rPr>
      </w:pPr>
      <w:bookmarkStart w:id="33" w:name="_Toc24390"/>
      <w:r>
        <w:rPr>
          <w:rFonts w:hint="eastAsia" w:ascii="CESI仿宋-GB2312" w:hAnsi="CESI仿宋-GB2312" w:eastAsia="CESI仿宋-GB2312" w:cs="CESI仿宋-GB2312"/>
          <w:sz w:val="32"/>
          <w:szCs w:val="32"/>
          <w:lang w:val="en-US" w:eastAsia="zh-CN"/>
        </w:rPr>
        <w:t>4.2.1 饮用水水源保护区</w:t>
      </w:r>
      <w:bookmarkEnd w:id="33"/>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根据《关于河源市生活饮用水地表水源保护区划分方案的批复》（粤府函〔2000〕95号）《广东省人民政府关于印发部分市乡镇集中式饮用水源保护区划分方案的通知》（粤府函〔2015〕17号）《广东省人民政府关于调整河源市部分饮用水水源保护区的批复》（粤府函〔2019〕269号）等文件，连平县已划定的饮用水水源保护区17个，包括陂头镇长坑山乡镇级饮用水源保护区、大湖镇翁潭水乡镇级饮用水源保护区、高莞镇甘坑水乡镇级饮用水源保护区、高莞镇高莞水库乡镇级饮用水源保护区、连平县鹤湖河市县级饮用水源保护区、连平县密溪河市县级饮用水源保护区、隆街镇古石灌渠乡镇级饮用水源保护区、内莞镇大塘缺水乡镇级饮用水源保护区、三角镇称沟水水库乡镇级饮用水源保护区、上坪镇打石坑水乡镇级饮用水源保护区、田源镇船洞水乡镇级饮用水源保护区、溪山镇石坑河乡镇级饮用水源保护区、绣缎镇小溪尾水库乡镇级饮用水源保护区、油溪镇倚人石水乡镇级饮用水源保护区、忠信镇桥南岗水乡镇级饮用水源保护区、连平县隆街镇白木坑饮用水源保护区、连平县溪山镇岐山水饮用水源保护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highlight w:val="yellow"/>
          <w:lang w:val="en-US" w:eastAsia="zh-CN"/>
        </w:rPr>
      </w:pPr>
      <w:r>
        <w:rPr>
          <w:rFonts w:hint="eastAsia" w:ascii="CESI仿宋-GB2312" w:hAnsi="CESI仿宋-GB2312" w:eastAsia="CESI仿宋-GB2312" w:cs="CESI仿宋-GB2312"/>
          <w:sz w:val="32"/>
          <w:szCs w:val="32"/>
          <w:lang w:val="en-US" w:eastAsia="zh-CN"/>
        </w:rPr>
        <w:t>本方案拟将上述17个饮用水水源保护区一级保护区、二级保护区以及准保护区的陆域范围，以及东源县顺天镇赤竹径水库饮用水水源保护区一二级保护区涉连平县区域划定为畜禽养殖禁养区。面积为93.98平方千米。具体详见图4-1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CESI仿宋-GB2312" w:hAnsi="CESI仿宋-GB2312" w:eastAsia="CESI仿宋-GB2312" w:cs="CESI仿宋-GB2312"/>
          <w:b/>
          <w:bCs/>
          <w:color w:val="000000" w:themeColor="text1"/>
          <w:sz w:val="32"/>
          <w:szCs w:val="32"/>
          <w:lang w:val="en-US" w:eastAsia="zh-CN"/>
          <w14:textFill>
            <w14:solidFill>
              <w14:schemeClr w14:val="tx1"/>
            </w14:solidFill>
          </w14:textFill>
        </w:rPr>
      </w:pPr>
      <w:r>
        <w:rPr>
          <w:rFonts w:hint="eastAsia" w:ascii="CESI仿宋-GB2312" w:hAnsi="CESI仿宋-GB2312" w:eastAsia="CESI仿宋-GB2312" w:cs="CESI仿宋-GB2312"/>
          <w:b/>
          <w:bCs/>
          <w:color w:val="000000" w:themeColor="text1"/>
          <w:sz w:val="32"/>
          <w:szCs w:val="32"/>
          <w:lang w:val="en-US" w:eastAsia="zh-CN"/>
          <w14:textFill>
            <w14:solidFill>
              <w14:schemeClr w14:val="tx1"/>
            </w14:solidFill>
          </w14:textFill>
        </w:rPr>
        <w:t>表4-1 连平县畜禽养殖禁养区划定范围一览表（饮用水水源保护区）</w:t>
      </w:r>
    </w:p>
    <w:tbl>
      <w:tblPr>
        <w:tblStyle w:val="1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7"/>
        <w:gridCol w:w="3659"/>
        <w:gridCol w:w="1176"/>
        <w:gridCol w:w="1303"/>
        <w:gridCol w:w="17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blHeader/>
        </w:trPr>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t>序号</w:t>
            </w:r>
          </w:p>
        </w:tc>
        <w:tc>
          <w:tcPr>
            <w:tcW w:w="2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t>饮用水水源保护区名称</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t>设立时间</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t>保护区范围</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t>面积（平方千米）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1</w:t>
            </w:r>
          </w:p>
        </w:tc>
        <w:tc>
          <w:tcPr>
            <w:tcW w:w="2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陂头</w:t>
            </w:r>
            <w:r>
              <w:rPr>
                <w:rFonts w:hint="eastAsia" w:ascii="CESI仿宋-GB2312" w:hAnsi="CESI仿宋-GB2312" w:eastAsia="CESI仿宋-GB2312" w:cs="CESI仿宋-GB2312"/>
                <w:sz w:val="32"/>
                <w:szCs w:val="32"/>
                <w:lang w:val="en-US" w:eastAsia="zh-CN"/>
              </w:rPr>
              <w:t>镇</w:t>
            </w: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长坑山乡镇级饮用水源保护区</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2015.2</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一级</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2</w:t>
            </w:r>
          </w:p>
        </w:tc>
        <w:tc>
          <w:tcPr>
            <w:tcW w:w="21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大湖</w:t>
            </w:r>
            <w:r>
              <w:rPr>
                <w:rFonts w:hint="eastAsia" w:ascii="CESI仿宋-GB2312" w:hAnsi="CESI仿宋-GB2312" w:eastAsia="CESI仿宋-GB2312" w:cs="CESI仿宋-GB2312"/>
                <w:sz w:val="32"/>
                <w:szCs w:val="32"/>
                <w:lang w:val="en-US" w:eastAsia="zh-CN"/>
              </w:rPr>
              <w:t>镇</w:t>
            </w: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翁潭水乡镇级饮用水源保护区</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2015.2</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一级</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p>
        </w:tc>
        <w:tc>
          <w:tcPr>
            <w:tcW w:w="21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2015.2</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二级</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7.75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3</w:t>
            </w:r>
          </w:p>
        </w:tc>
        <w:tc>
          <w:tcPr>
            <w:tcW w:w="2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高莞</w:t>
            </w:r>
            <w:r>
              <w:rPr>
                <w:rFonts w:hint="eastAsia" w:ascii="CESI仿宋-GB2312" w:hAnsi="CESI仿宋-GB2312" w:eastAsia="CESI仿宋-GB2312" w:cs="CESI仿宋-GB2312"/>
                <w:sz w:val="32"/>
                <w:szCs w:val="32"/>
                <w:lang w:val="en-US" w:eastAsia="zh-CN"/>
              </w:rPr>
              <w:t>镇</w:t>
            </w: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甘坑水乡镇级饮用水源保护区</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2015.2</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一级</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0.94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4</w:t>
            </w:r>
          </w:p>
        </w:tc>
        <w:tc>
          <w:tcPr>
            <w:tcW w:w="21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高莞</w:t>
            </w:r>
            <w:r>
              <w:rPr>
                <w:rFonts w:hint="eastAsia" w:ascii="CESI仿宋-GB2312" w:hAnsi="CESI仿宋-GB2312" w:eastAsia="CESI仿宋-GB2312" w:cs="CESI仿宋-GB2312"/>
                <w:sz w:val="32"/>
                <w:szCs w:val="32"/>
                <w:lang w:val="en-US" w:eastAsia="zh-CN"/>
              </w:rPr>
              <w:t>镇</w:t>
            </w: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高莞水库乡镇级饮用水源保护区</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2015.2</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一级</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p>
        </w:tc>
        <w:tc>
          <w:tcPr>
            <w:tcW w:w="21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2015.2</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二级</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12.72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5</w:t>
            </w:r>
          </w:p>
        </w:tc>
        <w:tc>
          <w:tcPr>
            <w:tcW w:w="21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连平县鹤湖河市县级饮用水源保护区</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2000.2</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一级</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7.11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p>
        </w:tc>
        <w:tc>
          <w:tcPr>
            <w:tcW w:w="21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2000.2</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二级</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0.51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9"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6</w:t>
            </w:r>
          </w:p>
        </w:tc>
        <w:tc>
          <w:tcPr>
            <w:tcW w:w="2158"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连平县密溪河市县级饮用水源保护区</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2019.8</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一级</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p>
        </w:tc>
        <w:tc>
          <w:tcPr>
            <w:tcW w:w="2158"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2019.8</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二级</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7.67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9"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p>
        </w:tc>
        <w:tc>
          <w:tcPr>
            <w:tcW w:w="2158"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2019.8</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准保护区</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2.93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9"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7</w:t>
            </w:r>
          </w:p>
        </w:tc>
        <w:tc>
          <w:tcPr>
            <w:tcW w:w="2158"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隆街</w:t>
            </w:r>
            <w:r>
              <w:rPr>
                <w:rFonts w:hint="eastAsia" w:ascii="CESI仿宋-GB2312" w:hAnsi="CESI仿宋-GB2312" w:eastAsia="CESI仿宋-GB2312" w:cs="CESI仿宋-GB2312"/>
                <w:sz w:val="32"/>
                <w:szCs w:val="32"/>
                <w:lang w:val="en-US" w:eastAsia="zh-CN"/>
              </w:rPr>
              <w:t>镇</w:t>
            </w: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古石灌渠乡镇级饮用水源保护区</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2015.2</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一级</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0.57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p>
        </w:tc>
        <w:tc>
          <w:tcPr>
            <w:tcW w:w="2158"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2015.2</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二级</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9"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p>
        </w:tc>
        <w:tc>
          <w:tcPr>
            <w:tcW w:w="2158"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2015.2</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准保护区</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8</w:t>
            </w:r>
          </w:p>
        </w:tc>
        <w:tc>
          <w:tcPr>
            <w:tcW w:w="2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内莞</w:t>
            </w:r>
            <w:r>
              <w:rPr>
                <w:rFonts w:hint="eastAsia" w:ascii="CESI仿宋-GB2312" w:hAnsi="CESI仿宋-GB2312" w:eastAsia="CESI仿宋-GB2312" w:cs="CESI仿宋-GB2312"/>
                <w:sz w:val="32"/>
                <w:szCs w:val="32"/>
                <w:lang w:val="en-US" w:eastAsia="zh-CN"/>
              </w:rPr>
              <w:t>镇</w:t>
            </w: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大塘缺水乡镇级饮用水源保护区</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2015.2</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一级</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2.79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9</w:t>
            </w:r>
          </w:p>
        </w:tc>
        <w:tc>
          <w:tcPr>
            <w:tcW w:w="21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三角</w:t>
            </w:r>
            <w:r>
              <w:rPr>
                <w:rFonts w:hint="eastAsia" w:ascii="CESI仿宋-GB2312" w:hAnsi="CESI仿宋-GB2312" w:eastAsia="CESI仿宋-GB2312" w:cs="CESI仿宋-GB2312"/>
                <w:sz w:val="32"/>
                <w:szCs w:val="32"/>
                <w:lang w:val="en-US" w:eastAsia="zh-CN"/>
              </w:rPr>
              <w:t>镇</w:t>
            </w: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称沟水水库乡镇级饮用水源保护区</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2015.2</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一级</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0.81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p>
        </w:tc>
        <w:tc>
          <w:tcPr>
            <w:tcW w:w="21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2015.2</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二级</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4.27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10</w:t>
            </w:r>
          </w:p>
        </w:tc>
        <w:tc>
          <w:tcPr>
            <w:tcW w:w="2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上坪</w:t>
            </w:r>
            <w:r>
              <w:rPr>
                <w:rFonts w:hint="eastAsia" w:ascii="CESI仿宋-GB2312" w:hAnsi="CESI仿宋-GB2312" w:eastAsia="CESI仿宋-GB2312" w:cs="CESI仿宋-GB2312"/>
                <w:sz w:val="32"/>
                <w:szCs w:val="32"/>
                <w:lang w:val="en-US" w:eastAsia="zh-CN"/>
              </w:rPr>
              <w:t>镇</w:t>
            </w: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打石坑水乡镇级饮用水源保护区</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2015.2</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一级</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11</w:t>
            </w:r>
          </w:p>
        </w:tc>
        <w:tc>
          <w:tcPr>
            <w:tcW w:w="2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田源</w:t>
            </w:r>
            <w:r>
              <w:rPr>
                <w:rFonts w:hint="eastAsia" w:ascii="CESI仿宋-GB2312" w:hAnsi="CESI仿宋-GB2312" w:eastAsia="CESI仿宋-GB2312" w:cs="CESI仿宋-GB2312"/>
                <w:sz w:val="32"/>
                <w:szCs w:val="32"/>
                <w:lang w:val="en-US" w:eastAsia="zh-CN"/>
              </w:rPr>
              <w:t>镇</w:t>
            </w: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船洞水乡镇级饮用水源保护区</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2015.2</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一级</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12</w:t>
            </w:r>
          </w:p>
        </w:tc>
        <w:tc>
          <w:tcPr>
            <w:tcW w:w="2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溪山</w:t>
            </w:r>
            <w:r>
              <w:rPr>
                <w:rFonts w:hint="eastAsia" w:ascii="CESI仿宋-GB2312" w:hAnsi="CESI仿宋-GB2312" w:eastAsia="CESI仿宋-GB2312" w:cs="CESI仿宋-GB2312"/>
                <w:sz w:val="32"/>
                <w:szCs w:val="32"/>
                <w:lang w:val="en-US" w:eastAsia="zh-CN"/>
              </w:rPr>
              <w:t>镇</w:t>
            </w: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石坑河乡镇级饮用水源保护区</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2015.2</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一级</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13</w:t>
            </w:r>
          </w:p>
        </w:tc>
        <w:tc>
          <w:tcPr>
            <w:tcW w:w="2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绣缎</w:t>
            </w:r>
            <w:r>
              <w:rPr>
                <w:rFonts w:hint="eastAsia" w:ascii="CESI仿宋-GB2312" w:hAnsi="CESI仿宋-GB2312" w:eastAsia="CESI仿宋-GB2312" w:cs="CESI仿宋-GB2312"/>
                <w:sz w:val="32"/>
                <w:szCs w:val="32"/>
                <w:lang w:val="en-US" w:eastAsia="zh-CN"/>
              </w:rPr>
              <w:t>镇</w:t>
            </w: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小溪尾水库乡镇级饮用水源保护区</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2015.2</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一级</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2.79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14</w:t>
            </w:r>
          </w:p>
        </w:tc>
        <w:tc>
          <w:tcPr>
            <w:tcW w:w="2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油溪</w:t>
            </w:r>
            <w:r>
              <w:rPr>
                <w:rFonts w:hint="eastAsia" w:ascii="CESI仿宋-GB2312" w:hAnsi="CESI仿宋-GB2312" w:eastAsia="CESI仿宋-GB2312" w:cs="CESI仿宋-GB2312"/>
                <w:sz w:val="32"/>
                <w:szCs w:val="32"/>
                <w:lang w:val="en-US" w:eastAsia="zh-CN"/>
              </w:rPr>
              <w:t>镇</w:t>
            </w: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倚人石水乡镇级饮用水源保护区</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2015.2</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一级</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15</w:t>
            </w:r>
          </w:p>
        </w:tc>
        <w:tc>
          <w:tcPr>
            <w:tcW w:w="21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忠信</w:t>
            </w:r>
            <w:r>
              <w:rPr>
                <w:rFonts w:hint="eastAsia" w:ascii="CESI仿宋-GB2312" w:hAnsi="CESI仿宋-GB2312" w:eastAsia="CESI仿宋-GB2312" w:cs="CESI仿宋-GB2312"/>
                <w:sz w:val="32"/>
                <w:szCs w:val="32"/>
                <w:lang w:val="en-US" w:eastAsia="zh-CN"/>
              </w:rPr>
              <w:t>镇</w:t>
            </w: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桥南岗水乡镇级饮用水源保护区</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2015.2</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一级</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p>
        </w:tc>
        <w:tc>
          <w:tcPr>
            <w:tcW w:w="21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2015.2</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二级</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16</w:t>
            </w:r>
          </w:p>
        </w:tc>
        <w:tc>
          <w:tcPr>
            <w:tcW w:w="21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连平县隆街镇白木坑饮用水源保护区</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2019.8</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一级</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p>
        </w:tc>
        <w:tc>
          <w:tcPr>
            <w:tcW w:w="21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2019.8</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二级</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17</w:t>
            </w:r>
          </w:p>
        </w:tc>
        <w:tc>
          <w:tcPr>
            <w:tcW w:w="21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连平县溪山镇岐山水饮用水源保护区</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2019.8</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一级</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0.49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p>
        </w:tc>
        <w:tc>
          <w:tcPr>
            <w:tcW w:w="21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2019.8</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二级</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2.03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18</w:t>
            </w:r>
          </w:p>
        </w:tc>
        <w:tc>
          <w:tcPr>
            <w:tcW w:w="21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东源县顺天镇赤竹径水库饮用水水源保护区</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一级</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p>
        </w:tc>
        <w:tc>
          <w:tcPr>
            <w:tcW w:w="21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二级</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3.22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98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t>合计</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t>93.98</w:t>
            </w:r>
          </w:p>
        </w:tc>
      </w:tr>
    </w:tbl>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2"/>
        <w:rPr>
          <w:rFonts w:hint="eastAsia" w:ascii="CESI仿宋-GB2312" w:hAnsi="CESI仿宋-GB2312" w:eastAsia="CESI仿宋-GB2312" w:cs="CESI仿宋-GB2312"/>
          <w:sz w:val="32"/>
          <w:szCs w:val="32"/>
          <w:lang w:val="en-US" w:eastAsia="zh-CN"/>
        </w:rPr>
        <w:sectPr>
          <w:pgSz w:w="11906" w:h="16838"/>
          <w:pgMar w:top="1440" w:right="1800" w:bottom="1440" w:left="1800" w:header="851" w:footer="992" w:gutter="0"/>
          <w:cols w:space="425" w:num="1"/>
          <w:docGrid w:type="lines" w:linePitch="312" w:charSpace="0"/>
        </w:sectPr>
      </w:pPr>
    </w:p>
    <w:p>
      <w:pPr>
        <w:pStyle w:val="4"/>
        <w:bidi w:val="0"/>
        <w:rPr>
          <w:rFonts w:hint="eastAsia" w:ascii="CESI仿宋-GB2312" w:hAnsi="CESI仿宋-GB2312" w:eastAsia="CESI仿宋-GB2312" w:cs="CESI仿宋-GB2312"/>
          <w:sz w:val="32"/>
          <w:szCs w:val="32"/>
          <w:lang w:val="en-US" w:eastAsia="zh-CN"/>
        </w:rPr>
      </w:pPr>
      <w:bookmarkStart w:id="34" w:name="_Toc22674"/>
      <w:r>
        <w:rPr>
          <w:rFonts w:hint="eastAsia" w:ascii="CESI仿宋-GB2312" w:hAnsi="CESI仿宋-GB2312" w:eastAsia="CESI仿宋-GB2312" w:cs="CESI仿宋-GB2312"/>
          <w:sz w:val="32"/>
          <w:szCs w:val="32"/>
          <w:lang w:val="en-US" w:eastAsia="zh-CN"/>
        </w:rPr>
        <w:t>4.2.2 自然保护区</w:t>
      </w:r>
      <w:bookmarkEnd w:id="34"/>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根据《关于建立河头县级自然保护区的通知》（连府办函〔1998〕3号）《关于同意建立江门古兜山等7个省级自然保护区的复函》（粤办函〔2001〕636号）《关于同意建立西山、雷公寨等2个县级自然保护区的复函》（连府办函〔2008〕10号）等文件，连平县已划定自然保护区4个，分别为连平黄牛石省级自然保护区、连平河头县级自然保护区、连平西山县级自然保护区、连平雷公寨县级自然保护区。本方案拟将上述4个自然保护区的核心区和缓冲区划定为畜禽养殖禁养区，面积为92.80平方千米。具体详见图4-2。</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CESI仿宋-GB2312" w:hAnsi="CESI仿宋-GB2312" w:eastAsia="CESI仿宋-GB2312" w:cs="CESI仿宋-GB2312"/>
          <w:b/>
          <w:bCs/>
          <w:color w:val="000000" w:themeColor="text1"/>
          <w:sz w:val="32"/>
          <w:szCs w:val="32"/>
          <w:lang w:val="en-US" w:eastAsia="zh-CN"/>
          <w14:textFill>
            <w14:solidFill>
              <w14:schemeClr w14:val="tx1"/>
            </w14:solidFill>
          </w14:textFill>
        </w:rPr>
      </w:pPr>
      <w:r>
        <w:rPr>
          <w:rFonts w:hint="eastAsia" w:ascii="CESI仿宋-GB2312" w:hAnsi="CESI仿宋-GB2312" w:eastAsia="CESI仿宋-GB2312" w:cs="CESI仿宋-GB2312"/>
          <w:b/>
          <w:bCs/>
          <w:color w:val="000000" w:themeColor="text1"/>
          <w:sz w:val="32"/>
          <w:szCs w:val="32"/>
          <w:lang w:val="en-US" w:eastAsia="zh-CN"/>
          <w14:textFill>
            <w14:solidFill>
              <w14:schemeClr w14:val="tx1"/>
            </w14:solidFill>
          </w14:textFill>
        </w:rPr>
        <w:t>表4-2 连平县畜禽养殖禁养区划定范围一览表（自然保护区）</w:t>
      </w:r>
    </w:p>
    <w:tbl>
      <w:tblPr>
        <w:tblStyle w:val="1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5"/>
        <w:gridCol w:w="4354"/>
        <w:gridCol w:w="1300"/>
        <w:gridCol w:w="2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blHeader/>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t>序号</w:t>
            </w:r>
          </w:p>
        </w:tc>
        <w:tc>
          <w:tcPr>
            <w:tcW w:w="2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t>自然保护区名称</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t>设立时间</w:t>
            </w: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t>面积（平方千米）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1</w:t>
            </w:r>
          </w:p>
        </w:tc>
        <w:tc>
          <w:tcPr>
            <w:tcW w:w="2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连平黄牛石省级自然保护区</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2001</w:t>
            </w: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28.98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2</w:t>
            </w:r>
          </w:p>
        </w:tc>
        <w:tc>
          <w:tcPr>
            <w:tcW w:w="2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连平河头县级自然保护区</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1998</w:t>
            </w: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9.45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3</w:t>
            </w:r>
          </w:p>
        </w:tc>
        <w:tc>
          <w:tcPr>
            <w:tcW w:w="2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连平西山县级自然保护区</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2008</w:t>
            </w: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4.90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4</w:t>
            </w:r>
          </w:p>
        </w:tc>
        <w:tc>
          <w:tcPr>
            <w:tcW w:w="2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连平雷公寨县级自然保护区</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2008</w:t>
            </w: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val="0"/>
                <w:bCs w:val="0"/>
                <w:i w:val="0"/>
                <w:iCs w:val="0"/>
                <w:color w:val="000000" w:themeColor="text1"/>
                <w:kern w:val="0"/>
                <w:sz w:val="32"/>
                <w:szCs w:val="32"/>
                <w:u w:val="none"/>
                <w:lang w:val="en-US" w:eastAsia="zh-CN" w:bidi="ar"/>
                <w14:textFill>
                  <w14:solidFill>
                    <w14:schemeClr w14:val="tx1"/>
                  </w14:solidFill>
                </w14:textFill>
              </w:rPr>
              <w:t>49.47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80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t>合计</w:t>
            </w: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pPr>
            <w:r>
              <w:rPr>
                <w:rFonts w:hint="eastAsia" w:ascii="CESI仿宋-GB2312" w:hAnsi="CESI仿宋-GB2312" w:eastAsia="CESI仿宋-GB2312" w:cs="CESI仿宋-GB2312"/>
                <w:b/>
                <w:bCs/>
                <w:i w:val="0"/>
                <w:iCs w:val="0"/>
                <w:color w:val="000000" w:themeColor="text1"/>
                <w:kern w:val="0"/>
                <w:sz w:val="32"/>
                <w:szCs w:val="32"/>
                <w:u w:val="none"/>
                <w:lang w:val="en-US" w:eastAsia="zh-CN" w:bidi="ar"/>
                <w14:textFill>
                  <w14:solidFill>
                    <w14:schemeClr w14:val="tx1"/>
                  </w14:solidFill>
                </w14:textFill>
              </w:rPr>
              <w:t>92.80</w:t>
            </w:r>
          </w:p>
        </w:tc>
      </w:tr>
    </w:tbl>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注：连平县4个自然保护区正在进行整合优化调整工作，待取得国家批复后，禁养区范围按照批复的自然保护区范围调整。</w:t>
      </w:r>
    </w:p>
    <w:p>
      <w:pPr>
        <w:pStyle w:val="4"/>
        <w:bidi w:val="0"/>
        <w:rPr>
          <w:rFonts w:hint="eastAsia" w:ascii="CESI仿宋-GB2312" w:hAnsi="CESI仿宋-GB2312" w:eastAsia="CESI仿宋-GB2312" w:cs="CESI仿宋-GB2312"/>
          <w:sz w:val="32"/>
          <w:szCs w:val="32"/>
          <w:lang w:val="en-US" w:eastAsia="zh-CN"/>
        </w:rPr>
      </w:pPr>
      <w:bookmarkStart w:id="35" w:name="_Toc14165"/>
      <w:r>
        <w:rPr>
          <w:rFonts w:hint="eastAsia" w:ascii="CESI仿宋-GB2312" w:hAnsi="CESI仿宋-GB2312" w:eastAsia="CESI仿宋-GB2312" w:cs="CESI仿宋-GB2312"/>
          <w:sz w:val="32"/>
          <w:szCs w:val="32"/>
          <w:lang w:val="en-US" w:eastAsia="zh-CN"/>
        </w:rPr>
        <w:t>4.2.3 城镇居民区、文化教育科学研究区等人口集中区域</w:t>
      </w:r>
      <w:bookmarkEnd w:id="35"/>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根据《连平县国土空间总体规划（2021-2035年）》，将连平县13个乡镇的土地用途分为城镇建设用地、村镇建设用地、风景旅游用地、工矿用地区、基本农田保护区、交通用地区等不同类型，其中城镇建设用地和村镇建设用地属于城镇居民区、文化教育科学研究区等人口集中区域，因此将上述区域划为畜禽养殖禁养区，禁养区面积为43.53平方千米。</w:t>
      </w:r>
    </w:p>
    <w:p>
      <w:pPr>
        <w:pStyle w:val="4"/>
        <w:bidi w:val="0"/>
        <w:rPr>
          <w:rFonts w:hint="eastAsia" w:ascii="CESI仿宋-GB2312" w:hAnsi="CESI仿宋-GB2312" w:eastAsia="CESI仿宋-GB2312" w:cs="CESI仿宋-GB2312"/>
          <w:sz w:val="32"/>
          <w:szCs w:val="32"/>
          <w:lang w:val="en-US" w:eastAsia="zh-CN"/>
        </w:rPr>
      </w:pPr>
      <w:bookmarkStart w:id="36" w:name="_Toc20616"/>
      <w:r>
        <w:rPr>
          <w:rFonts w:hint="eastAsia" w:ascii="CESI仿宋-GB2312" w:hAnsi="CESI仿宋-GB2312" w:eastAsia="CESI仿宋-GB2312" w:cs="CESI仿宋-GB2312"/>
          <w:sz w:val="32"/>
          <w:szCs w:val="32"/>
          <w:lang w:val="en-US" w:eastAsia="zh-CN"/>
        </w:rPr>
        <w:t>4.2.4 法律、法规规定的其他禁止养殖区域</w:t>
      </w:r>
      <w:bookmarkEnd w:id="36"/>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highlight w:val="none"/>
          <w:lang w:val="en-US" w:eastAsia="zh-CN"/>
        </w:rPr>
      </w:pPr>
      <w:r>
        <w:rPr>
          <w:rFonts w:hint="eastAsia" w:ascii="CESI仿宋-GB2312" w:hAnsi="CESI仿宋-GB2312" w:eastAsia="CESI仿宋-GB2312" w:cs="CESI仿宋-GB2312"/>
          <w:sz w:val="32"/>
          <w:szCs w:val="32"/>
          <w:highlight w:val="none"/>
          <w:lang w:val="en-US" w:eastAsia="zh-CN"/>
        </w:rPr>
        <w:t>东江是广东重要的“政治水、经济水、生命水”，根据《广东省东江水系水质保护条例》，规定东江干流和一级支流两岸水平外延五百米范围内，禁止新建废弃物堆放场和处理厂。因此，本方案将东江一级支流新丰江连平段两岸外延500米范围内划为畜禽养殖禁养区，禁养区面积为7.92平方千米。</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highlight w:val="none"/>
          <w:lang w:val="en-US" w:eastAsia="zh-CN"/>
        </w:rPr>
        <w:t>根据《广东省环境保护条例》（2019年修正）第四十九条，除法律、法规规定的禁止养殖区域外，县级以上人民政府有关主管部门可以根据当地环境承载能力和污染物排放总量控制要求，划定畜禽禁养区和限养区，报同级人民政府批准后实施，并向社会公布。根据河源市生态环境局连平分局提供的水质监测数据显示，2023-2024年，连平县连平水隆街大桥断面、大席水连平段断面、崧头河口断面、忠信河石塘水断面、大湖水河口断面、五禾水小水河口断面、高陂水河口断面、南坑溪连平段等8个新丰江水库重要支流断面总磷、总氮等指标均存在部分月份或年均值超标的情况，未达《河</w:t>
      </w:r>
      <w:r>
        <w:rPr>
          <w:rFonts w:hint="eastAsia" w:ascii="CESI仿宋-GB2312" w:hAnsi="CESI仿宋-GB2312" w:eastAsia="CESI仿宋-GB2312" w:cs="CESI仿宋-GB2312"/>
          <w:sz w:val="32"/>
          <w:szCs w:val="32"/>
          <w:lang w:val="en-US" w:eastAsia="zh-CN"/>
        </w:rPr>
        <w:t>源市新丰江水库水生态环境保护实施方案的通知》中的总氮、总磷浓度要求，说明上述流域环境承载能力已不足，需加强污染物排放总量控制。因此，本方案参照《东源县畜禽污染防治规划》中“主要支流两岸外延500米的区域划定为禁养区”的划定方法，将连平水、大席水、忠信河、大湖水、崧头河、五禾水、高陂水、南坑溪等8条新丰江水库重要支流两岸外延500米划定为畜禽养殖禁养区，禁养区面积为270.88平方千米。共计278.8平方千米。</w:t>
      </w:r>
      <w:bookmarkStart w:id="37" w:name="_Toc25642"/>
    </w:p>
    <w:p>
      <w:pPr>
        <w:pStyle w:val="4"/>
        <w:bidi w:val="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4.2.5 永久基本农田区域</w:t>
      </w:r>
      <w:bookmarkEnd w:id="37"/>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CESI仿宋-GB2312" w:hAnsi="CESI仿宋-GB2312" w:eastAsia="CESI仿宋-GB2312" w:cs="CESI仿宋-GB2312"/>
          <w:b/>
          <w:bCs/>
          <w:sz w:val="32"/>
          <w:szCs w:val="32"/>
          <w:lang w:val="en-US" w:eastAsia="zh-CN"/>
        </w:rPr>
      </w:pPr>
      <w:r>
        <w:rPr>
          <w:rFonts w:hint="eastAsia" w:ascii="CESI仿宋-GB2312" w:hAnsi="CESI仿宋-GB2312" w:eastAsia="CESI仿宋-GB2312" w:cs="CESI仿宋-GB2312"/>
          <w:sz w:val="32"/>
          <w:szCs w:val="32"/>
          <w:lang w:val="en-US" w:eastAsia="zh-CN"/>
        </w:rPr>
        <w:t>根据《中华人民共和国基本农田保护条例》等要求，县级以上地方人民政府应当依法将符合条件的优先保护类耕地划为永久基本农田，实行严格保护；在永久基本农田集中区域，不得新建可能造成土壤污染的建设项目，已经建成的，应当限期关闭拆除。畜禽养殖产生的粪污如果处理不当，可能含有重金属（如铜、锌添加剂残留）、抗生素、病原体等污染物，长期排放或施用不当会污染土壤，影响基本农田的土壤质量和农产品安全。另外，《自然资源部 农业农村部 国家林业和草原局关于严格耕地用途管制有关问题的通知》（自然资发〔2021〕166号）明确提出，永久基本农田不得转为林地、草地、园地等其他农用地及农业设施建设用地，严禁新增占用永久基本农田建设畜禽养殖设施、水产养殖设施和破坏耕作层的种植业设施。因此，本方案拟将永久基本农田区域划为畜禽养殖禁养区，面积为134.69平方千米。</w:t>
      </w:r>
    </w:p>
    <w:p>
      <w:pPr>
        <w:pStyle w:val="2"/>
        <w:bidi w:val="0"/>
        <w:rPr>
          <w:rFonts w:hint="eastAsia" w:ascii="CESI仿宋-GB2312" w:hAnsi="CESI仿宋-GB2312" w:eastAsia="CESI仿宋-GB2312" w:cs="CESI仿宋-GB2312"/>
          <w:sz w:val="32"/>
          <w:szCs w:val="32"/>
          <w:lang w:val="en-US" w:eastAsia="zh-CN"/>
        </w:rPr>
      </w:pPr>
      <w:bookmarkStart w:id="38" w:name="_Toc19586"/>
      <w:r>
        <w:rPr>
          <w:rFonts w:hint="eastAsia" w:ascii="CESI仿宋-GB2312" w:hAnsi="CESI仿宋-GB2312" w:eastAsia="CESI仿宋-GB2312" w:cs="CESI仿宋-GB2312"/>
          <w:sz w:val="32"/>
          <w:szCs w:val="32"/>
          <w:lang w:val="en-US" w:eastAsia="zh-CN"/>
        </w:rPr>
        <w:t>4.3 禁养区划定面积</w:t>
      </w:r>
      <w:bookmarkEnd w:id="38"/>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连平县行政区域面积为2275.01平方千米，本方案划定的畜禽养殖禁养区面积（已剔除重复区域）为553.96平方千米，占全县行政区域面积24.35%，相较原畜禽养殖禁养区面积增加326.99平方千米。其中饮用水水源保护区畜禽养殖禁养区面积93.98平方千米、自然保护区畜禽养殖禁养区面积92.80平方千米、城镇居民区、文化教育科学研究区等人口集中区域畜禽养殖禁养区面积43.53平方千米、重点流域畜禽养殖禁养区面积278.8平方千米、永久基本农田畜禽养殖禁养区面积134.69平方千米。具体详见图4-6。</w:t>
      </w:r>
    </w:p>
    <w:p>
      <w:pPr>
        <w:pStyle w:val="2"/>
        <w:bidi w:val="0"/>
        <w:rPr>
          <w:rFonts w:hint="eastAsia" w:ascii="CESI仿宋-GB2312" w:hAnsi="CESI仿宋-GB2312" w:eastAsia="CESI仿宋-GB2312" w:cs="CESI仿宋-GB2312"/>
          <w:sz w:val="32"/>
          <w:szCs w:val="32"/>
          <w:lang w:val="en-US" w:eastAsia="zh-CN"/>
        </w:rPr>
      </w:pPr>
      <w:bookmarkStart w:id="39" w:name="_Toc9969"/>
      <w:r>
        <w:rPr>
          <w:rFonts w:hint="eastAsia" w:ascii="CESI仿宋-GB2312" w:hAnsi="CESI仿宋-GB2312" w:eastAsia="CESI仿宋-GB2312" w:cs="CESI仿宋-GB2312"/>
          <w:sz w:val="32"/>
          <w:szCs w:val="32"/>
          <w:lang w:val="en-US" w:eastAsia="zh-CN"/>
        </w:rPr>
        <w:t>4.4 禁养区管控要求</w:t>
      </w:r>
      <w:bookmarkEnd w:id="39"/>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畜禽养殖禁养区域内禁止新建、扩建、改建规模化畜禽养殖场及养殖专业户。</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对于畜禽养殖禁养区范围内已建成的规模化畜禽养殖场及养殖专业户，由县人民政府依法责令关闭或搬迁，其养殖棚舍、养殖设施应统一拆除。对于划入禁养区而未及时清理退出的，要制订清理退出工作方案，加强政策衔接，按时序推进，避免短期突击关停，在清理退出过程中尽可能减少养殖户的经济损失。</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CESI仿宋-GB2312" w:hAnsi="CESI仿宋-GB2312" w:eastAsia="CESI仿宋-GB2312" w:cs="CESI仿宋-GB2312"/>
          <w:sz w:val="32"/>
          <w:szCs w:val="32"/>
          <w:lang w:val="en-US" w:eastAsia="zh-CN"/>
        </w:rPr>
        <w:t>禁养区内已存在的畜禽养殖散养户应做到养殖废物全部资源化利用，不得向水体直接倾倒畜禽粪便和排放养殖污水。</w:t>
      </w:r>
    </w:p>
    <w:p>
      <w:pPr>
        <w:pStyle w:val="3"/>
        <w:bidi w:val="0"/>
        <w:jc w:val="center"/>
        <w:rPr>
          <w:rFonts w:hint="eastAsia" w:ascii="国标黑体" w:hAnsi="国标黑体" w:eastAsia="国标黑体" w:cs="国标黑体"/>
          <w:b w:val="0"/>
          <w:bCs/>
          <w:sz w:val="32"/>
          <w:szCs w:val="32"/>
          <w:lang w:val="en-US" w:eastAsia="zh-CN"/>
        </w:rPr>
      </w:pPr>
      <w:bookmarkStart w:id="40" w:name="_Toc28315"/>
      <w:bookmarkStart w:id="41" w:name="_Toc9648"/>
      <w:r>
        <w:rPr>
          <w:rFonts w:hint="eastAsia" w:ascii="国标黑体" w:hAnsi="国标黑体" w:eastAsia="国标黑体" w:cs="国标黑体"/>
          <w:b w:val="0"/>
          <w:bCs/>
          <w:sz w:val="32"/>
          <w:szCs w:val="32"/>
          <w:lang w:val="en-US" w:eastAsia="zh-CN"/>
        </w:rPr>
        <w:t>第五章 畜禽养殖限养区划定</w:t>
      </w:r>
      <w:bookmarkEnd w:id="40"/>
      <w:bookmarkEnd w:id="41"/>
    </w:p>
    <w:p>
      <w:pPr>
        <w:pStyle w:val="2"/>
        <w:bidi w:val="0"/>
        <w:rPr>
          <w:rFonts w:hint="eastAsia" w:ascii="CESI仿宋-GB2312" w:hAnsi="CESI仿宋-GB2312" w:eastAsia="CESI仿宋-GB2312" w:cs="CESI仿宋-GB2312"/>
          <w:sz w:val="32"/>
          <w:szCs w:val="32"/>
          <w:highlight w:val="none"/>
          <w:lang w:val="en-US" w:eastAsia="zh-CN"/>
        </w:rPr>
      </w:pPr>
      <w:bookmarkStart w:id="42" w:name="_Toc11091"/>
      <w:bookmarkStart w:id="43" w:name="_Toc26116"/>
      <w:r>
        <w:rPr>
          <w:rFonts w:hint="eastAsia" w:ascii="CESI仿宋-GB2312" w:hAnsi="CESI仿宋-GB2312" w:eastAsia="CESI仿宋-GB2312" w:cs="CESI仿宋-GB2312"/>
          <w:sz w:val="32"/>
          <w:szCs w:val="32"/>
          <w:highlight w:val="none"/>
          <w:lang w:val="en-US" w:eastAsia="zh-CN"/>
        </w:rPr>
        <w:t>5.1 限养区划定依据</w:t>
      </w:r>
      <w:bookmarkEnd w:id="42"/>
      <w:bookmarkEnd w:id="43"/>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highlight w:val="none"/>
          <w:lang w:val="en-US" w:eastAsia="zh-CN"/>
        </w:rPr>
      </w:pPr>
      <w:r>
        <w:rPr>
          <w:rFonts w:hint="eastAsia" w:ascii="CESI仿宋-GB2312" w:hAnsi="CESI仿宋-GB2312" w:eastAsia="CESI仿宋-GB2312" w:cs="CESI仿宋-GB2312"/>
          <w:sz w:val="32"/>
          <w:szCs w:val="32"/>
          <w:highlight w:val="none"/>
          <w:lang w:val="en-US" w:eastAsia="zh-CN"/>
        </w:rPr>
        <w:t>根据《广东省环境保护条例》第四十九条、《广东省生态环境厅关于印发新丰江水库水生态环境保护总体方案（2023-2025年）的通知》（粤环〔2023〕5号）《河源市新丰江水库水生态环境保护实施方案的通知》（河府办函〔2024〕41号）等文件相关要求，依法依规科学划定畜禽养殖限养区。为永葆新丰江水库I类水质，降低入库总氮总磷浓度，削减入河（库）污染负荷总量，因此划定连平县畜禽养殖限养区，进一步降低畜禽养殖污染物排放，减少畜禽养殖对生态环境敏感区域的不利影响。</w:t>
      </w:r>
    </w:p>
    <w:p>
      <w:pPr>
        <w:pStyle w:val="2"/>
        <w:bidi w:val="0"/>
        <w:rPr>
          <w:rFonts w:hint="eastAsia" w:ascii="CESI仿宋-GB2312" w:hAnsi="CESI仿宋-GB2312" w:eastAsia="CESI仿宋-GB2312" w:cs="CESI仿宋-GB2312"/>
          <w:sz w:val="32"/>
          <w:szCs w:val="32"/>
          <w:highlight w:val="none"/>
          <w:lang w:val="en-US" w:eastAsia="zh-CN"/>
        </w:rPr>
      </w:pPr>
      <w:bookmarkStart w:id="44" w:name="_Toc11539"/>
      <w:bookmarkStart w:id="45" w:name="_Toc31551"/>
      <w:r>
        <w:rPr>
          <w:rFonts w:hint="eastAsia" w:ascii="CESI仿宋-GB2312" w:hAnsi="CESI仿宋-GB2312" w:eastAsia="CESI仿宋-GB2312" w:cs="CESI仿宋-GB2312"/>
          <w:sz w:val="32"/>
          <w:szCs w:val="32"/>
          <w:highlight w:val="none"/>
          <w:lang w:val="en-US" w:eastAsia="zh-CN"/>
        </w:rPr>
        <w:t>5.2 限养区划定范围</w:t>
      </w:r>
      <w:bookmarkEnd w:id="44"/>
      <w:bookmarkEnd w:id="45"/>
    </w:p>
    <w:p>
      <w:pPr>
        <w:keepNext w:val="0"/>
        <w:keepLines w:val="0"/>
        <w:ind w:firstLine="640" w:firstLineChars="200"/>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highlight w:val="none"/>
          <w:lang w:val="en-US" w:eastAsia="zh-CN"/>
        </w:rPr>
        <w:t>根据《河源市新丰江水库水生态环境保护实施方案》有关要求，将忠信河、连平水、大湖水、五禾水等4条</w:t>
      </w:r>
      <w:r>
        <w:rPr>
          <w:rFonts w:hint="eastAsia" w:ascii="CESI仿宋-GB2312" w:hAnsi="CESI仿宋-GB2312" w:eastAsia="CESI仿宋-GB2312" w:cs="CESI仿宋-GB2312"/>
          <w:sz w:val="32"/>
          <w:szCs w:val="32"/>
          <w:lang w:val="en-US" w:eastAsia="zh-CN"/>
        </w:rPr>
        <w:t>新丰江水库重要支流两岸500-550米范围内陆域，划定为畜禽养殖限养区，面积为9.42平方千米。</w:t>
      </w:r>
    </w:p>
    <w:p>
      <w:pPr>
        <w:pStyle w:val="2"/>
        <w:bidi w:val="0"/>
        <w:rPr>
          <w:rFonts w:hint="eastAsia" w:ascii="CESI仿宋-GB2312" w:hAnsi="CESI仿宋-GB2312" w:eastAsia="CESI仿宋-GB2312" w:cs="CESI仿宋-GB2312"/>
          <w:sz w:val="32"/>
          <w:szCs w:val="32"/>
          <w:lang w:val="en-US" w:eastAsia="zh-CN"/>
        </w:rPr>
      </w:pPr>
      <w:bookmarkStart w:id="46" w:name="_Toc21779"/>
      <w:bookmarkStart w:id="47" w:name="_Toc18701"/>
      <w:r>
        <w:rPr>
          <w:rFonts w:hint="eastAsia" w:ascii="CESI仿宋-GB2312" w:hAnsi="CESI仿宋-GB2312" w:eastAsia="CESI仿宋-GB2312" w:cs="CESI仿宋-GB2312"/>
          <w:sz w:val="32"/>
          <w:szCs w:val="32"/>
          <w:lang w:val="en-US" w:eastAsia="zh-CN"/>
        </w:rPr>
        <w:t>5.3 限养区划定面积</w:t>
      </w:r>
      <w:bookmarkEnd w:id="46"/>
      <w:bookmarkEnd w:id="47"/>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连平县行政区域面积为2275.01平方千米，本方案划定的畜禽养殖限养区面积（已剔除与禁养区重复区域）为9.42平方千米，占全县行政区域面积0.41%。</w:t>
      </w:r>
    </w:p>
    <w:p>
      <w:pPr>
        <w:pStyle w:val="2"/>
        <w:bidi w:val="0"/>
        <w:rPr>
          <w:rFonts w:hint="eastAsia" w:ascii="CESI仿宋-GB2312" w:hAnsi="CESI仿宋-GB2312" w:eastAsia="CESI仿宋-GB2312" w:cs="CESI仿宋-GB2312"/>
          <w:sz w:val="32"/>
          <w:szCs w:val="32"/>
          <w:lang w:val="en-US" w:eastAsia="zh-CN"/>
        </w:rPr>
      </w:pPr>
      <w:bookmarkStart w:id="48" w:name="_Toc30767"/>
      <w:bookmarkStart w:id="49" w:name="_Toc26237"/>
      <w:r>
        <w:rPr>
          <w:rFonts w:hint="eastAsia" w:ascii="CESI仿宋-GB2312" w:hAnsi="CESI仿宋-GB2312" w:eastAsia="CESI仿宋-GB2312" w:cs="CESI仿宋-GB2312"/>
          <w:sz w:val="32"/>
          <w:szCs w:val="32"/>
          <w:lang w:val="en-US" w:eastAsia="zh-CN"/>
        </w:rPr>
        <w:t>5.4 限养区管控要求</w:t>
      </w:r>
      <w:bookmarkEnd w:id="48"/>
      <w:bookmarkEnd w:id="49"/>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畜禽养殖限养区内现有的畜禽养殖场应限期治理，纳入排污许可重点管理的（设有污水排放口），应使污染物处理达到《畜禽养殖业污染物排放标准》(DB44/613—2024)；不纳入排污许可重点管理的（不设有污水排放口），应实现“零排放”；未按期完成治理的，应限期搬迁或关闭。</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连平县畜禽养殖废弃物资源化利用工作方案》（连府办〔2018〕29号）落实规模养殖场主体责任，坚持“谁污染、谁治理”，强化规模养殖场履行环境保护主体责任，采取养殖业主投入为主，引入环境保护科技和有机肥加工企业共同参与等方式，畜禽规模养殖场按规定配套完善污染防治设施并保持正常运行，养殖废弃物未经处理不得直接排放。粪污处理和利用能力不足的中小型养殖场（户）可委托第三方进行收集、运输、处理和利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畜禽养殖限养区范围内已建成的规模化畜禽养殖场及养殖专业户，要控制养殖规模，优化养殖场布局，实行污染物集中治理，总量控制。鼓励畜禽养殖场将畜禽粪便生态还田、种养结合综合利用，或者用以生产沼气、有机肥料等物质。畜禽养殖场应当设置符合环保要求的畜禽粪便的堆放场所，实行无害化处理，并采取有效措施，防止畜禽粪便的散落、溢流。畜禽养殖场不得向水体或者其他环境直接排放畜禽粪便、沼液、沼渣或者污水等。</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在限养区内实施新建规模养殖场规模倍量替代。根据《河源市人民政府办公室关于印发河源市新丰江水库水生态环境保护实施方案的通知》（河府办函〔2024〕41 号）文件，连平水、大席水、忠信河、大湖水、崧头河、五禾水、高陂水、南坑溪等流域位于主要河流保护区域。为永葆新丰江水库 I 类水质、东江干流水质Ⅱ类的目标，降低总氮总磷浓度，主要支流水质达到年度目标，实现新丰江水库、东江水生态系统良性循环，连平水、忠信河、大湖水、五禾水流域设为限养区的区域实施新建规模养殖场规模1.5倍量替代。</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在畜禽养殖限养区内新建、改建和扩建畜禽养殖场，应当符合本辖区畜牧业发展规划和镇、村土地利用总体规划，办理土地承包（转包）或有关用地（含林地）备案、审批手续，按照相关环保法律法规的规定，开展环境影响评价并办理有关审批手续。严格执行“环境影响评价”和“三同时”制度，配套建设的环境保护设施未通过环保竣工验收，主体工程不得投入使用。</w:t>
      </w:r>
    </w:p>
    <w:p>
      <w:pPr>
        <w:bidi w:val="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br w:type="page"/>
      </w:r>
    </w:p>
    <w:p>
      <w:pPr>
        <w:pStyle w:val="3"/>
        <w:bidi w:val="0"/>
        <w:rPr>
          <w:rFonts w:hint="eastAsia" w:ascii="国标黑体" w:hAnsi="国标黑体" w:eastAsia="国标黑体" w:cs="国标黑体"/>
          <w:b w:val="0"/>
          <w:bCs/>
          <w:sz w:val="32"/>
          <w:szCs w:val="32"/>
          <w:lang w:val="en-US" w:eastAsia="zh-CN"/>
        </w:rPr>
      </w:pPr>
      <w:bookmarkStart w:id="50" w:name="_Toc21315"/>
      <w:bookmarkStart w:id="51" w:name="_Toc20344"/>
      <w:r>
        <w:rPr>
          <w:rFonts w:hint="eastAsia" w:ascii="国标黑体" w:hAnsi="国标黑体" w:eastAsia="国标黑体" w:cs="国标黑体"/>
          <w:b w:val="0"/>
          <w:bCs/>
          <w:sz w:val="32"/>
          <w:szCs w:val="32"/>
          <w:lang w:val="en-US" w:eastAsia="zh-CN"/>
        </w:rPr>
        <w:t>第六章 总结</w:t>
      </w:r>
      <w:bookmarkEnd w:id="50"/>
      <w:bookmarkEnd w:id="51"/>
    </w:p>
    <w:p>
      <w:pPr>
        <w:spacing w:line="360" w:lineRule="auto"/>
        <w:ind w:firstLine="640" w:firstLineChars="200"/>
        <w:outlineLvl w:val="9"/>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连平县行政区域面积为2275.01平方千米，本方案划定的畜禽养殖禁养区面积（已剔除重复区域）为553.96平方千米，畜禽养殖限养区面积（已剔除重复区域）为9.42平方千米，合计面积563.38平方千米，占全县行政区域面积24.76%。涵盖饮用水水源保护区、自然保护区、城镇居民区、文化教育科学研究区等人口集中区域、永久基本农田、重点流域。连平县畜禽养殖禁养区限养区划定情况详见附件。</w:t>
      </w:r>
    </w:p>
    <w:p>
      <w:pPr>
        <w:spacing w:line="360" w:lineRule="auto"/>
        <w:ind w:firstLine="640" w:firstLineChars="200"/>
        <w:outlineLvl w:val="9"/>
        <w:rPr>
          <w:rFonts w:hint="eastAsia" w:ascii="CESI仿宋-GB2312" w:hAnsi="CESI仿宋-GB2312" w:eastAsia="CESI仿宋-GB2312" w:cs="CESI仿宋-GB2312"/>
          <w:b/>
          <w:bCs/>
          <w:sz w:val="32"/>
          <w:szCs w:val="32"/>
          <w:lang w:val="en-US" w:eastAsia="zh-CN"/>
        </w:rPr>
      </w:pPr>
      <w:r>
        <w:rPr>
          <w:rFonts w:hint="eastAsia" w:ascii="CESI仿宋-GB2312" w:hAnsi="CESI仿宋-GB2312" w:eastAsia="CESI仿宋-GB2312" w:cs="CESI仿宋-GB2312"/>
          <w:sz w:val="32"/>
          <w:szCs w:val="32"/>
          <w:lang w:val="en-US" w:eastAsia="zh-CN"/>
        </w:rPr>
        <w:t>本方案自印发之日起5年内有效。</w:t>
      </w:r>
    </w:p>
    <w:p>
      <w:pPr>
        <w:pStyle w:val="2"/>
        <w:rPr>
          <w:rFonts w:hint="eastAsia"/>
          <w:lang w:val="en-US" w:eastAsia="zh-CN"/>
        </w:rPr>
      </w:pPr>
    </w:p>
    <w:sectPr>
      <w:pgSz w:w="11906" w:h="16838"/>
      <w:pgMar w:top="1440" w:right="1803" w:bottom="1440" w:left="1803" w:header="851"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国标黑体">
    <w:altName w:val="黑体"/>
    <w:panose1 w:val="020005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8"/>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8"/>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Theme="majorEastAsia" w:hAnsiTheme="majorEastAsia" w:eastAsiaTheme="majorEastAsia" w:cstheme="majorEastAsia"/>
        <w:b w:val="0"/>
        <w:bCs w:val="0"/>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jc w:val="center"/>
      <w:rPr>
        <w:rFonts w:hint="eastAsia" w:asciiTheme="majorEastAsia" w:hAnsiTheme="majorEastAsia" w:eastAsiaTheme="majorEastAsia" w:cstheme="majorEastAsia"/>
        <w:b w:val="0"/>
        <w:bCs w:val="0"/>
        <w:lang w:val="en-US" w:eastAsia="zh-CN"/>
      </w:rPr>
    </w:pPr>
    <w:r>
      <w:rPr>
        <w:rFonts w:hint="eastAsia" w:asciiTheme="majorEastAsia" w:hAnsiTheme="majorEastAsia" w:eastAsiaTheme="majorEastAsia" w:cstheme="majorEastAsia"/>
        <w:b w:val="0"/>
        <w:bCs w:val="0"/>
        <w:lang w:val="en-US" w:eastAsia="zh-CN"/>
      </w:rPr>
      <w:t>河源市连平县畜禽养殖禁养区限养区划定方案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C06B61"/>
    <w:rsid w:val="005B7D99"/>
    <w:rsid w:val="02785724"/>
    <w:rsid w:val="02B4752C"/>
    <w:rsid w:val="02BC726E"/>
    <w:rsid w:val="043A1E0A"/>
    <w:rsid w:val="05005C70"/>
    <w:rsid w:val="05A51D10"/>
    <w:rsid w:val="067C1710"/>
    <w:rsid w:val="06A51C16"/>
    <w:rsid w:val="06E1087D"/>
    <w:rsid w:val="07B622A5"/>
    <w:rsid w:val="083E38CF"/>
    <w:rsid w:val="09670CC0"/>
    <w:rsid w:val="0AB218FE"/>
    <w:rsid w:val="0ACD102B"/>
    <w:rsid w:val="0BEF1C73"/>
    <w:rsid w:val="0C4018A6"/>
    <w:rsid w:val="0CBF748A"/>
    <w:rsid w:val="0E475979"/>
    <w:rsid w:val="0EF0485A"/>
    <w:rsid w:val="103B5244"/>
    <w:rsid w:val="10A258D2"/>
    <w:rsid w:val="12F924A8"/>
    <w:rsid w:val="12FB7A37"/>
    <w:rsid w:val="136B379C"/>
    <w:rsid w:val="13B81E24"/>
    <w:rsid w:val="17824309"/>
    <w:rsid w:val="180D0F09"/>
    <w:rsid w:val="18414ADE"/>
    <w:rsid w:val="18737D4A"/>
    <w:rsid w:val="1941046E"/>
    <w:rsid w:val="1ABD1554"/>
    <w:rsid w:val="1CB11B06"/>
    <w:rsid w:val="1E0440F4"/>
    <w:rsid w:val="1E82375A"/>
    <w:rsid w:val="211459D3"/>
    <w:rsid w:val="21AF6FAE"/>
    <w:rsid w:val="2296704B"/>
    <w:rsid w:val="23B44594"/>
    <w:rsid w:val="2549213E"/>
    <w:rsid w:val="26650556"/>
    <w:rsid w:val="266F6CBA"/>
    <w:rsid w:val="27242B39"/>
    <w:rsid w:val="28A23D3D"/>
    <w:rsid w:val="28B65356"/>
    <w:rsid w:val="29667E3C"/>
    <w:rsid w:val="2B1C6CE5"/>
    <w:rsid w:val="2CDB1850"/>
    <w:rsid w:val="2D517D9F"/>
    <w:rsid w:val="2D8D404B"/>
    <w:rsid w:val="2DF346DB"/>
    <w:rsid w:val="2E682573"/>
    <w:rsid w:val="30242A0D"/>
    <w:rsid w:val="30A51640"/>
    <w:rsid w:val="31753ACF"/>
    <w:rsid w:val="335627CB"/>
    <w:rsid w:val="37FF9579"/>
    <w:rsid w:val="39611808"/>
    <w:rsid w:val="3C9F3A7B"/>
    <w:rsid w:val="3D0D4B79"/>
    <w:rsid w:val="3DDD52F2"/>
    <w:rsid w:val="3E55169A"/>
    <w:rsid w:val="3ED45C1B"/>
    <w:rsid w:val="3FD56CDA"/>
    <w:rsid w:val="40075C90"/>
    <w:rsid w:val="4058796D"/>
    <w:rsid w:val="437C436D"/>
    <w:rsid w:val="43E27333"/>
    <w:rsid w:val="44460687"/>
    <w:rsid w:val="44EF4547"/>
    <w:rsid w:val="45442D07"/>
    <w:rsid w:val="45EE0183"/>
    <w:rsid w:val="465A0995"/>
    <w:rsid w:val="465B295F"/>
    <w:rsid w:val="47C92B8A"/>
    <w:rsid w:val="486B5711"/>
    <w:rsid w:val="48B6163D"/>
    <w:rsid w:val="4B7F668A"/>
    <w:rsid w:val="4BC31435"/>
    <w:rsid w:val="4C783290"/>
    <w:rsid w:val="4C7F58CF"/>
    <w:rsid w:val="4CEB4806"/>
    <w:rsid w:val="4FAE3996"/>
    <w:rsid w:val="50A37B5E"/>
    <w:rsid w:val="512C78B6"/>
    <w:rsid w:val="51F634B6"/>
    <w:rsid w:val="528B0128"/>
    <w:rsid w:val="54DB5397"/>
    <w:rsid w:val="56FF220D"/>
    <w:rsid w:val="573A619C"/>
    <w:rsid w:val="575F5CC7"/>
    <w:rsid w:val="57755921"/>
    <w:rsid w:val="59C06B61"/>
    <w:rsid w:val="5AE636F9"/>
    <w:rsid w:val="5C657C3C"/>
    <w:rsid w:val="5E47584B"/>
    <w:rsid w:val="5F5A1AF1"/>
    <w:rsid w:val="60614C15"/>
    <w:rsid w:val="62A27E6F"/>
    <w:rsid w:val="63030DA0"/>
    <w:rsid w:val="64D05C17"/>
    <w:rsid w:val="65261BE2"/>
    <w:rsid w:val="659412BE"/>
    <w:rsid w:val="66654D9C"/>
    <w:rsid w:val="68A30BD7"/>
    <w:rsid w:val="69DD2DDA"/>
    <w:rsid w:val="6A9613BE"/>
    <w:rsid w:val="6AC11A0F"/>
    <w:rsid w:val="6B7A7189"/>
    <w:rsid w:val="6D170ADE"/>
    <w:rsid w:val="6D885AFE"/>
    <w:rsid w:val="6DD624FE"/>
    <w:rsid w:val="6E486B05"/>
    <w:rsid w:val="6F8D4AE2"/>
    <w:rsid w:val="72BE2E7C"/>
    <w:rsid w:val="7740773A"/>
    <w:rsid w:val="78126A72"/>
    <w:rsid w:val="791716FB"/>
    <w:rsid w:val="79701DB9"/>
    <w:rsid w:val="7D8A4BFD"/>
    <w:rsid w:val="7DBDB1C5"/>
    <w:rsid w:val="7ED776C2"/>
    <w:rsid w:val="9B6985F5"/>
    <w:rsid w:val="C5352E72"/>
    <w:rsid w:val="EFEF49A4"/>
    <w:rsid w:val="EFFF64CB"/>
    <w:rsid w:val="F9FF08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jc w:val="center"/>
      <w:outlineLvl w:val="0"/>
    </w:pPr>
    <w:rPr>
      <w:b/>
      <w:kern w:val="44"/>
      <w:sz w:val="32"/>
    </w:rPr>
  </w:style>
  <w:style w:type="paragraph" w:styleId="2">
    <w:name w:val="heading 2"/>
    <w:basedOn w:val="1"/>
    <w:next w:val="1"/>
    <w:unhideWhenUsed/>
    <w:qFormat/>
    <w:uiPriority w:val="0"/>
    <w:pPr>
      <w:keepNext/>
      <w:keepLines/>
      <w:spacing w:before="80" w:beforeAutospacing="0" w:after="80" w:afterAutospacing="0" w:line="360" w:lineRule="auto"/>
      <w:ind w:firstLine="480" w:firstLineChars="200"/>
      <w:outlineLvl w:val="1"/>
    </w:pPr>
    <w:rPr>
      <w:rFonts w:ascii="Times New Roman" w:hAnsi="Times New Roman" w:eastAsia="宋体"/>
      <w:b/>
      <w:sz w:val="28"/>
    </w:rPr>
  </w:style>
  <w:style w:type="paragraph" w:styleId="4">
    <w:name w:val="heading 3"/>
    <w:basedOn w:val="1"/>
    <w:next w:val="1"/>
    <w:unhideWhenUsed/>
    <w:qFormat/>
    <w:uiPriority w:val="0"/>
    <w:pPr>
      <w:keepNext/>
      <w:keepLines/>
      <w:numPr>
        <w:ilvl w:val="2"/>
        <w:numId w:val="0"/>
      </w:numPr>
      <w:spacing w:line="360" w:lineRule="auto"/>
      <w:ind w:left="0" w:firstLine="880" w:firstLineChars="200"/>
      <w:outlineLvl w:val="2"/>
    </w:pPr>
    <w:rPr>
      <w:rFonts w:ascii="Times New Roman" w:hAnsi="Times New Roman" w:eastAsia="宋体"/>
      <w:b/>
      <w:bCs/>
      <w:sz w:val="28"/>
      <w:szCs w:val="32"/>
    </w:rPr>
  </w:style>
  <w:style w:type="paragraph" w:styleId="5">
    <w:name w:val="heading 4"/>
    <w:next w:val="1"/>
    <w:unhideWhenUsed/>
    <w:qFormat/>
    <w:uiPriority w:val="0"/>
    <w:pPr>
      <w:keepNext/>
      <w:keepLines/>
      <w:spacing w:beforeLines="0" w:beforeAutospacing="0" w:afterLines="0" w:afterAutospacing="0" w:line="360" w:lineRule="auto"/>
      <w:ind w:left="720" w:hanging="720"/>
      <w:outlineLvl w:val="3"/>
    </w:pPr>
    <w:rPr>
      <w:rFonts w:ascii="Times New Roman" w:hAnsi="Times New Roman" w:eastAsia="宋体" w:cs="Times New Roman"/>
      <w:b/>
      <w:sz w:val="24"/>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toc 3"/>
    <w:basedOn w:val="1"/>
    <w:next w:val="1"/>
    <w:qFormat/>
    <w:uiPriority w:val="0"/>
    <w:pPr>
      <w:ind w:left="840" w:leftChars="4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图表标题"/>
    <w:next w:val="1"/>
    <w:qFormat/>
    <w:uiPriority w:val="0"/>
    <w:pPr>
      <w:jc w:val="center"/>
    </w:pPr>
    <w:rPr>
      <w:rFonts w:ascii="Times New Roman" w:hAnsi="Times New Roman" w:eastAsia="宋体" w:cs="Times New Roman"/>
      <w:b/>
      <w:sz w:val="21"/>
    </w:rPr>
  </w:style>
  <w:style w:type="paragraph" w:customStyle="1" w:styleId="17">
    <w:name w:val="图表文字"/>
    <w:next w:val="1"/>
    <w:qFormat/>
    <w:uiPriority w:val="0"/>
    <w:pPr>
      <w:spacing w:line="240" w:lineRule="auto"/>
      <w:jc w:val="center"/>
    </w:pPr>
    <w:rPr>
      <w:rFonts w:ascii="Times New Roman" w:hAnsi="Times New Roman" w:eastAsia="宋体" w:cs="Times New Roman"/>
      <w:sz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5364</Words>
  <Characters>6051</Characters>
  <Lines>0</Lines>
  <Paragraphs>0</Paragraphs>
  <TotalTime>1</TotalTime>
  <ScaleCrop>false</ScaleCrop>
  <LinksUpToDate>false</LinksUpToDate>
  <CharactersWithSpaces>6286</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2024-12-17T10:25:00Z</dcterms:created>
  <dc:creator>Du</dc:creator>
  <cp:lastModifiedBy>A</cp:lastModifiedBy>
  <dcterms:modified xsi:type="dcterms:W3CDTF">2025-11-11T02:01:44Z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054473737F4906F3359311692483880B_43</vt:lpwstr>
  </property>
  <property fmtid="{D5CDD505-2E9C-101B-9397-08002B2CF9AE}" pid="4" name="KSOTemplateDocerSaveRecord">
    <vt:lpwstr>eyJoZGlkIjoiMGRkZDk3YTVkNWJhMGY1YTZkZGM3Y2VlOWIzZTBhZjQiLCJ1c2VySWQiOiI1NDIwODg0MjQifQ==</vt:lpwstr>
  </property>
</Properties>
</file>