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F003" w14:textId="12B68BA4" w:rsidR="002C492F" w:rsidRPr="00A25FE3" w:rsidRDefault="00A25FE3" w:rsidP="00A25FE3">
      <w:pPr>
        <w:jc w:val="center"/>
        <w:rPr>
          <w:rFonts w:ascii="Times New Roman" w:eastAsia="仿宋_GB2312" w:hAnsi="Times New Roman" w:cs="Times New Roman"/>
          <w:b/>
          <w:sz w:val="28"/>
        </w:rPr>
      </w:pPr>
      <w:r w:rsidRPr="00A25FE3">
        <w:rPr>
          <w:rFonts w:ascii="Times New Roman" w:eastAsia="仿宋_GB2312" w:hAnsi="Times New Roman" w:cs="Times New Roman"/>
          <w:b/>
          <w:sz w:val="28"/>
        </w:rPr>
        <w:t>附表</w:t>
      </w:r>
      <w:r w:rsidR="005C5D9E">
        <w:rPr>
          <w:rFonts w:ascii="Times New Roman" w:eastAsia="仿宋_GB2312" w:hAnsi="Times New Roman" w:cs="Times New Roman"/>
          <w:b/>
          <w:sz w:val="28"/>
        </w:rPr>
        <w:t>1</w:t>
      </w:r>
      <w:r w:rsidRPr="00A25FE3">
        <w:rPr>
          <w:rFonts w:ascii="Times New Roman" w:eastAsia="仿宋_GB2312" w:hAnsi="Times New Roman" w:cs="Times New Roman"/>
          <w:b/>
          <w:sz w:val="28"/>
        </w:rPr>
        <w:t>：连平县征收</w:t>
      </w:r>
      <w:proofErr w:type="gramStart"/>
      <w:r w:rsidRPr="00A25FE3">
        <w:rPr>
          <w:rFonts w:ascii="Times New Roman" w:eastAsia="仿宋_GB2312" w:hAnsi="Times New Roman" w:cs="Times New Roman"/>
          <w:b/>
          <w:sz w:val="28"/>
        </w:rPr>
        <w:t>农用地区片综合</w:t>
      </w:r>
      <w:proofErr w:type="gramEnd"/>
      <w:r w:rsidRPr="00A25FE3">
        <w:rPr>
          <w:rFonts w:ascii="Times New Roman" w:eastAsia="仿宋_GB2312" w:hAnsi="Times New Roman" w:cs="Times New Roman"/>
          <w:b/>
          <w:sz w:val="28"/>
        </w:rPr>
        <w:t>地价成果表</w:t>
      </w:r>
    </w:p>
    <w:tbl>
      <w:tblPr>
        <w:tblW w:w="5385" w:type="pct"/>
        <w:jc w:val="center"/>
        <w:tblLook w:val="04A0" w:firstRow="1" w:lastRow="0" w:firstColumn="1" w:lastColumn="0" w:noHBand="0" w:noVBand="1"/>
      </w:tblPr>
      <w:tblGrid>
        <w:gridCol w:w="544"/>
        <w:gridCol w:w="646"/>
        <w:gridCol w:w="637"/>
        <w:gridCol w:w="733"/>
        <w:gridCol w:w="656"/>
        <w:gridCol w:w="787"/>
        <w:gridCol w:w="661"/>
        <w:gridCol w:w="7397"/>
        <w:gridCol w:w="982"/>
        <w:gridCol w:w="994"/>
        <w:gridCol w:w="985"/>
      </w:tblGrid>
      <w:tr w:rsidR="00A25FE3" w:rsidRPr="00A25FE3" w14:paraId="41373D19" w14:textId="77777777" w:rsidTr="00A25FE3">
        <w:trPr>
          <w:trHeight w:val="397"/>
          <w:tblHeader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A90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行政区域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95F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区片编号</w:t>
            </w:r>
          </w:p>
        </w:tc>
        <w:tc>
          <w:tcPr>
            <w:tcW w:w="1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4127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区</w:t>
            </w:r>
            <w:proofErr w:type="gramStart"/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片综合</w:t>
            </w:r>
            <w:proofErr w:type="gramEnd"/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地价（万元</w:t>
            </w: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亩）</w:t>
            </w:r>
          </w:p>
        </w:tc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7BB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区</w:t>
            </w:r>
            <w:proofErr w:type="gramStart"/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片范围</w:t>
            </w:r>
            <w:proofErr w:type="gramEnd"/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6B9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地类调节系数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8F5D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建设用地补偿标准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98D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未利用地补偿标准</w:t>
            </w:r>
          </w:p>
        </w:tc>
      </w:tr>
      <w:tr w:rsidR="00A25FE3" w:rsidRPr="00A25FE3" w14:paraId="4AD8ED99" w14:textId="77777777" w:rsidTr="00A25FE3">
        <w:trPr>
          <w:trHeight w:val="397"/>
          <w:tblHeader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D0FA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1269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2F45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DD7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土地补偿费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176E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4E3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安置补助费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EB5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2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F236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075D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5D77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808A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2314" w:rsidRPr="00A25FE3" w14:paraId="07069E02" w14:textId="77777777" w:rsidTr="001A2314">
        <w:trPr>
          <w:trHeight w:val="397"/>
          <w:jc w:val="center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AA6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连平县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0ADE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42B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BDF8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D5A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3966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E45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A17" w14:textId="77777777" w:rsidR="00A25FE3" w:rsidRPr="00A25FE3" w:rsidRDefault="00386ABF" w:rsidP="001A2314">
            <w:pPr>
              <w:widowControl/>
              <w:snapToGrid w:val="0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元善镇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城东社区、城西社区、城南社区、城北社区、</w:t>
            </w:r>
            <w:proofErr w:type="gramStart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密溪村</w:t>
            </w:r>
            <w:proofErr w:type="gramEnd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、石龙村、南湖社区、邓村、大埠村、东河村、新龙村、醒狮村、前锋村、</w:t>
            </w:r>
            <w:proofErr w:type="gramStart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警雄村</w:t>
            </w:r>
            <w:proofErr w:type="gramEnd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、鹤湖村、</w:t>
            </w:r>
            <w:proofErr w:type="gramStart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增坝村</w:t>
            </w:r>
            <w:proofErr w:type="gramEnd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、河坝村、东联村、江面村、</w:t>
            </w:r>
            <w:proofErr w:type="gramStart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留潭村</w:t>
            </w:r>
            <w:proofErr w:type="gramEnd"/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AA12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林地：</w:t>
            </w: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635BA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4.80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B76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</w:tr>
      <w:tr w:rsidR="001A2314" w:rsidRPr="00A25FE3" w14:paraId="2325BBB5" w14:textId="77777777" w:rsidTr="001A2314">
        <w:trPr>
          <w:trHeight w:val="397"/>
          <w:jc w:val="center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78C9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A7E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496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8CE6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4EAA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405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980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A7F" w14:textId="77777777" w:rsidR="00A25FE3" w:rsidRPr="00A25FE3" w:rsidRDefault="00386ABF" w:rsidP="00386AB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忠信镇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东升村、大坪村、曲塘村、黄花村、水</w:t>
            </w:r>
            <w:proofErr w:type="gramStart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滣</w:t>
            </w:r>
            <w:proofErr w:type="gramEnd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村、大</w:t>
            </w:r>
            <w:proofErr w:type="gramStart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陂</w:t>
            </w:r>
            <w:proofErr w:type="gramEnd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村、司前村、新下村、</w:t>
            </w:r>
            <w:proofErr w:type="gramStart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柘陂</w:t>
            </w:r>
            <w:proofErr w:type="gramEnd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中洞村、西湖村、老街社区、上坣村、径口社区、黄岭社区、官</w:t>
            </w:r>
            <w:proofErr w:type="gramStart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陂</w:t>
            </w:r>
            <w:proofErr w:type="gramEnd"/>
            <w:r w:rsidRPr="009C53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社区、栗园社区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D932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957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4.50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E98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1.80</w:t>
            </w:r>
          </w:p>
        </w:tc>
      </w:tr>
      <w:tr w:rsidR="001A2314" w:rsidRPr="00A25FE3" w14:paraId="5C04BAC3" w14:textId="77777777" w:rsidTr="001A2314">
        <w:trPr>
          <w:trHeight w:val="397"/>
          <w:jc w:val="center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C41A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FDF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F38A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3B1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0FFB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291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6B1D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11E" w14:textId="77777777" w:rsidR="00A25FE3" w:rsidRPr="00A25FE3" w:rsidRDefault="00386ABF" w:rsidP="00386AB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隆街镇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街道社区、隆河村、镇南村、沙心村、三坑村、</w:t>
            </w:r>
            <w:proofErr w:type="gramStart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梅洞村</w:t>
            </w:r>
            <w:proofErr w:type="gramEnd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、立新村、</w:t>
            </w:r>
            <w:proofErr w:type="gramStart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径头村</w:t>
            </w:r>
            <w:proofErr w:type="gramEnd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、沙</w:t>
            </w:r>
            <w:proofErr w:type="gramStart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圳</w:t>
            </w:r>
            <w:proofErr w:type="gramEnd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村、东</w:t>
            </w:r>
            <w:proofErr w:type="gramStart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埔</w:t>
            </w:r>
            <w:proofErr w:type="gramEnd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村、隆兴村、隆东村、百叟村、沐河村、龙</w:t>
            </w:r>
            <w:proofErr w:type="gramStart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埔</w:t>
            </w:r>
            <w:proofErr w:type="gramEnd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村、古石村、贵岭村、</w:t>
            </w:r>
            <w:proofErr w:type="gramStart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岑</w:t>
            </w:r>
            <w:proofErr w:type="gramEnd"/>
            <w:r w:rsidRPr="00F46C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告村、双头村、长沙村、东坑村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34D5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C6BD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4.23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2810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1.69</w:t>
            </w:r>
          </w:p>
        </w:tc>
      </w:tr>
      <w:tr w:rsidR="001A2314" w:rsidRPr="00A25FE3" w14:paraId="41070A04" w14:textId="77777777" w:rsidTr="001A2314">
        <w:trPr>
          <w:trHeight w:val="397"/>
          <w:jc w:val="center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B996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4CD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B6FD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B92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AB5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CFD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856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73A" w14:textId="77777777" w:rsidR="00A25FE3" w:rsidRPr="00A25FE3" w:rsidRDefault="00386ABF" w:rsidP="00386ABF">
            <w:pPr>
              <w:widowControl/>
              <w:snapToGrid w:val="0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油溪镇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新村、大塘村、彭田村、金龙村、蕉园社区、溪南村、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下扬村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、兴中村、大东村、富乐村、油东村、小溪村、官桥村、新溪村、上镇村、长潭村、长丰村、九潭村、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石背村</w:t>
            </w:r>
            <w:proofErr w:type="gramEnd"/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proofErr w:type="gramStart"/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陂</w:t>
            </w:r>
            <w:proofErr w:type="gramEnd"/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头镇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资溪村、夏田村、连光村、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腊溪村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、分水村、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陂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头村、金中村、连星村、李坑村、街道社区、官岭村、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贵塘村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、三水村、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蒲田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村、大华村、花山村、塘田村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上坪镇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中村村、古坑村、小水村、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旗石村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、新镇村、惠西村、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西坪村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、石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陂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村、下洞村、三洞村、街道社区、东南村、东阳村、下楼村、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布联村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、新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陂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高莞镇（</w:t>
            </w:r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中平村、高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陂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村、西南村、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右坑村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、河西村、二联村、徐村、丁村、高村、太平村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大湖镇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罗经村、油村村、湖东村、盘石村、湖西村、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五禾村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、活水村、库区村、新街社区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内</w:t>
            </w:r>
            <w:proofErr w:type="gramStart"/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莞</w:t>
            </w:r>
            <w:proofErr w:type="gramEnd"/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塘兴村</w:t>
            </w:r>
            <w:proofErr w:type="gramEnd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、蓝州村、小洞村、大</w:t>
            </w:r>
            <w:proofErr w:type="gramStart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陂</w:t>
            </w:r>
            <w:proofErr w:type="gramEnd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村、</w:t>
            </w:r>
            <w:proofErr w:type="gramStart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莞</w:t>
            </w:r>
            <w:proofErr w:type="gramEnd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中村、横水村、显村村、大水村、高湖村、</w:t>
            </w:r>
            <w:proofErr w:type="gramStart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蕉</w:t>
            </w:r>
            <w:proofErr w:type="gramEnd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坪村、</w:t>
            </w:r>
            <w:proofErr w:type="gramStart"/>
            <w:r w:rsidRPr="00256F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桃坪村</w:t>
            </w:r>
            <w:proofErr w:type="gramEnd"/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溪山镇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茶山村、岐山村、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软坑村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、溪西村、马洞村、丰盘村、东水村、百高村、东罗村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绣缎镇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老街社区、沙径村、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坳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头村、红星村、尚岭村、新建村、塔岭村、金溪村、民主村、建民村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三角镇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向阳村、塘背村、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桐岗村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、新村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、新民村、石源村、白石村、阳江村、石马村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）、</w:t>
            </w:r>
            <w:r w:rsidRPr="009313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田源镇</w:t>
            </w:r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长翠村</w:t>
            </w:r>
            <w:proofErr w:type="gramEnd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、田东村、田西村、新河村、永吉村、水西村、</w:t>
            </w:r>
            <w:proofErr w:type="gramStart"/>
            <w:r w:rsidRPr="0098757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肖屋村</w:t>
            </w:r>
            <w:proofErr w:type="gramEnd"/>
            <w:r w:rsidRPr="009313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9772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647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00EB" w14:textId="77777777" w:rsidR="00A25FE3" w:rsidRPr="00A25FE3" w:rsidRDefault="00A25FE3" w:rsidP="00A25FE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FE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1.64</w:t>
            </w:r>
          </w:p>
        </w:tc>
      </w:tr>
    </w:tbl>
    <w:p w14:paraId="461822B4" w14:textId="77777777" w:rsidR="00A25FE3" w:rsidRPr="00DF61C8" w:rsidRDefault="00A25FE3" w:rsidP="00386ABF">
      <w:pPr>
        <w:jc w:val="center"/>
      </w:pPr>
    </w:p>
    <w:sectPr w:rsidR="00A25FE3" w:rsidRPr="00DF61C8" w:rsidSect="005C5D9E">
      <w:pgSz w:w="16838" w:h="11906" w:orient="landscape" w:code="9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49AC3" w14:textId="77777777" w:rsidR="00A22922" w:rsidRDefault="00A22922" w:rsidP="00A25FE3">
      <w:r>
        <w:separator/>
      </w:r>
    </w:p>
  </w:endnote>
  <w:endnote w:type="continuationSeparator" w:id="0">
    <w:p w14:paraId="38C422EA" w14:textId="77777777" w:rsidR="00A22922" w:rsidRDefault="00A22922" w:rsidP="00A2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8B6DD" w14:textId="77777777" w:rsidR="00A22922" w:rsidRDefault="00A22922" w:rsidP="00A25FE3">
      <w:r>
        <w:separator/>
      </w:r>
    </w:p>
  </w:footnote>
  <w:footnote w:type="continuationSeparator" w:id="0">
    <w:p w14:paraId="0E75E3C7" w14:textId="77777777" w:rsidR="00A22922" w:rsidRDefault="00A22922" w:rsidP="00A2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63"/>
    <w:rsid w:val="001A2314"/>
    <w:rsid w:val="002C492F"/>
    <w:rsid w:val="00386ABF"/>
    <w:rsid w:val="00426781"/>
    <w:rsid w:val="00487163"/>
    <w:rsid w:val="005C5D9E"/>
    <w:rsid w:val="009F0A3C"/>
    <w:rsid w:val="00A22922"/>
    <w:rsid w:val="00A25FE3"/>
    <w:rsid w:val="00A26CDB"/>
    <w:rsid w:val="00D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4B430"/>
  <w15:chartTrackingRefBased/>
  <w15:docId w15:val="{DF7FCE08-E9A6-4B53-B865-E0C897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FE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F61C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F61C8"/>
    <w:rPr>
      <w:color w:val="954F72"/>
      <w:u w:val="single"/>
    </w:rPr>
  </w:style>
  <w:style w:type="paragraph" w:customStyle="1" w:styleId="msonormal0">
    <w:name w:val="msonormal"/>
    <w:basedOn w:val="a"/>
    <w:rsid w:val="00DF61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F61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DF61C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DF61C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font8">
    <w:name w:val="font8"/>
    <w:basedOn w:val="a"/>
    <w:rsid w:val="00DF61C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000000"/>
      <w:kern w:val="0"/>
      <w:sz w:val="22"/>
    </w:rPr>
  </w:style>
  <w:style w:type="paragraph" w:customStyle="1" w:styleId="xl63">
    <w:name w:val="xl63"/>
    <w:basedOn w:val="a"/>
    <w:rsid w:val="00DF6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DF6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DF6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DF61C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DF61C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DF6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a"/>
    <w:rsid w:val="00DF6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5D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5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HYB</cp:lastModifiedBy>
  <cp:revision>5</cp:revision>
  <dcterms:created xsi:type="dcterms:W3CDTF">2020-07-15T07:06:00Z</dcterms:created>
  <dcterms:modified xsi:type="dcterms:W3CDTF">2020-07-24T02:11:00Z</dcterms:modified>
</cp:coreProperties>
</file>