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</w:t>
      </w:r>
    </w:p>
    <w:tbl>
      <w:tblPr>
        <w:tblStyle w:val="2"/>
        <w:tblpPr w:leftFromText="180" w:rightFromText="180" w:vertAnchor="text" w:horzAnchor="page" w:tblpX="1357" w:tblpY="803"/>
        <w:tblW w:w="9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437"/>
        <w:gridCol w:w="123"/>
        <w:gridCol w:w="780"/>
        <w:gridCol w:w="230"/>
        <w:gridCol w:w="955"/>
        <w:gridCol w:w="1520"/>
        <w:gridCol w:w="1353"/>
        <w:gridCol w:w="252"/>
        <w:gridCol w:w="53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现 户 籍 地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省       市（县）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编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原工作单位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裸视视力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       cm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8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_GBK" w:hAnsi="宋体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sz w:val="36"/>
          <w:szCs w:val="36"/>
        </w:rPr>
        <w:t>连平县应急救援大队招录应急队员报名登记表</w:t>
      </w:r>
    </w:p>
    <w:bookmarkEnd w:id="0"/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843"/>
        <w:gridCol w:w="2881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有何特长及突出业绩</w:t>
            </w:r>
          </w:p>
        </w:tc>
        <w:tc>
          <w:tcPr>
            <w:tcW w:w="8930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930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8930" w:type="dxa"/>
            <w:gridSpan w:val="4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                          审核日期：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说明：1、此表用黑色签字笔填写，字迹要清楚；</w:t>
      </w:r>
    </w:p>
    <w:p>
      <w:pPr>
        <w:ind w:firstLine="720" w:firstLineChars="300"/>
      </w:pPr>
      <w:r>
        <w:rPr>
          <w:rFonts w:hint="eastAsia" w:ascii="宋体" w:hAnsi="宋体"/>
          <w:sz w:val="24"/>
          <w:szCs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D75885-358D-4F3C-8288-04486FFF2D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E18E45-2475-4435-8264-72BA3AEBE56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C978C5C-6D5C-4437-BC00-0FDF2BD437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GVmM2M1NTI5YWUzNzg5MmM5NWJiNDU4Nzg5YjUifQ=="/>
  </w:docVars>
  <w:rsids>
    <w:rsidRoot w:val="2D217FEA"/>
    <w:rsid w:val="2D21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2023-08-11T01:22:00Z</dcterms:created>
  <dc:creator>aj</dc:creator>
  <cp:lastModifiedBy>aj</cp:lastModifiedBy>
  <dcterms:modified xsi:type="dcterms:W3CDTF">2023-08-11T01:22:41Z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3085030B19C34B4782DBF37EAC29D31D_11</vt:lpwstr>
  </property>
</Properties>
</file>