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3"/>
        </w:tabs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17"/>
        <w:jc w:val="center"/>
        <w:textAlignment w:val="auto"/>
        <w:rPr>
          <w:rFonts w:hint="eastAsia" w:ascii="方正小标宋简体" w:hAnsi="黑体" w:eastAsia="方正小标宋简体"/>
          <w:sz w:val="42"/>
          <w:szCs w:val="42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  <w:shd w:val="clear" w:color="auto" w:fill="FFFFFF"/>
        </w:rPr>
        <w:tab/>
      </w:r>
      <w:r>
        <w:rPr>
          <w:rFonts w:hint="eastAsia" w:ascii="方正小标宋简体" w:hAnsi="黑体" w:eastAsia="方正小标宋简体"/>
          <w:sz w:val="42"/>
          <w:szCs w:val="42"/>
        </w:rPr>
        <w:t>连平县第五批县级非物质文化遗产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17"/>
        <w:jc w:val="center"/>
        <w:textAlignment w:val="auto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代表性项目名录</w:t>
      </w:r>
    </w:p>
    <w:p>
      <w:pPr>
        <w:ind w:right="32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（共计8项）</w:t>
      </w:r>
    </w:p>
    <w:p/>
    <w:p>
      <w:pPr>
        <w:ind w:right="32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一、传统技艺（7项）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54"/>
        <w:gridCol w:w="3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分类（代码）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油溪铁犁制作技艺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油溪镇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黄牛石绿茶制作技艺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元善镇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“桥箩墩”制作技艺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隆街镇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麦芽糖制作技艺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隆街镇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麻绳制作技艺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隆街镇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连平传统客家小吃制作技艺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元善镇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上坪镇等镇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传统技艺（VIII）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客家古建筑营造技艺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连平县</w:t>
            </w:r>
          </w:p>
        </w:tc>
      </w:tr>
    </w:tbl>
    <w:p>
      <w:pPr>
        <w:ind w:right="32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二、传统医药（1项）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32"/>
        <w:gridCol w:w="36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分类（代码）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ind w:right="3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传统医药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（Ⅸ）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青梅汤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上坪镇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M3MzVlNzU1ZDdmZThmYWE0YjgzNjI3MzQ1YzUifQ=="/>
  </w:docVars>
  <w:rsids>
    <w:rsidRoot w:val="2B527E7F"/>
    <w:rsid w:val="00082401"/>
    <w:rsid w:val="000C7FA4"/>
    <w:rsid w:val="00345B73"/>
    <w:rsid w:val="004E3A1D"/>
    <w:rsid w:val="005013E1"/>
    <w:rsid w:val="0086305F"/>
    <w:rsid w:val="00CE4297"/>
    <w:rsid w:val="06325833"/>
    <w:rsid w:val="0E751956"/>
    <w:rsid w:val="0E8D7319"/>
    <w:rsid w:val="111C0A98"/>
    <w:rsid w:val="129C0816"/>
    <w:rsid w:val="1589545B"/>
    <w:rsid w:val="17EC4F2F"/>
    <w:rsid w:val="1BBE5036"/>
    <w:rsid w:val="2454666B"/>
    <w:rsid w:val="2AFC72C5"/>
    <w:rsid w:val="2B527E7F"/>
    <w:rsid w:val="2DF10258"/>
    <w:rsid w:val="30D02629"/>
    <w:rsid w:val="31682E2E"/>
    <w:rsid w:val="33537960"/>
    <w:rsid w:val="3B423C7E"/>
    <w:rsid w:val="3D9F4A16"/>
    <w:rsid w:val="3DE74C8F"/>
    <w:rsid w:val="3F7E5BCF"/>
    <w:rsid w:val="457D7EC2"/>
    <w:rsid w:val="527640B4"/>
    <w:rsid w:val="53FA7662"/>
    <w:rsid w:val="540D4836"/>
    <w:rsid w:val="5B16115D"/>
    <w:rsid w:val="5EBB392C"/>
    <w:rsid w:val="61DB0CA7"/>
    <w:rsid w:val="622A3C26"/>
    <w:rsid w:val="6C433B42"/>
    <w:rsid w:val="724D7439"/>
    <w:rsid w:val="727D2765"/>
    <w:rsid w:val="732A68A2"/>
    <w:rsid w:val="75D07DCE"/>
    <w:rsid w:val="776A5436"/>
    <w:rsid w:val="78057232"/>
    <w:rsid w:val="7D4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2"/>
    </w:pPr>
    <w:rPr>
      <w:rFonts w:ascii="Calibri" w:hAnsi="Calibri" w:eastAsia="楷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河源市文广新局</Company>
  <Pages>2</Pages>
  <Words>572</Words>
  <Characters>597</Characters>
  <Lines>5</Lines>
  <Paragraphs>1</Paragraphs>
  <TotalTime>7</TotalTime>
  <ScaleCrop>false</ScaleCrop>
  <LinksUpToDate>false</LinksUpToDate>
  <CharactersWithSpaces>674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2023-08-18T02:41:00Z</dcterms:created>
  <dc:creator>Admin</dc:creator>
  <cp:lastModifiedBy>Administrator</cp:lastModifiedBy>
  <cp:lastPrinted>2023-08-29T09:00:00Z</cp:lastPrinted>
  <dcterms:modified xsi:type="dcterms:W3CDTF">2023-09-20T08:54:20Z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46FA11109EF74B729BB0AD4A643723E8</vt:lpwstr>
  </property>
</Properties>
</file>