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连平县大湖镇人民政府2024年编外人员公开招聘拟聘用人员公示名单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4305"/>
        <w:gridCol w:w="1634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0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连平县大湖镇人民政府编外人员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黄秀芳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3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YmMwZjdkODkxMWZmZmQxY2QyNDc2Y2YwZmU5MTgifQ=="/>
  </w:docVars>
  <w:rsids>
    <w:rsidRoot w:val="56024761"/>
    <w:rsid w:val="0E7314D0"/>
    <w:rsid w:val="560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2023-12-11T02:09:00Z</dcterms:created>
  <dc:creator>Run</dc:creator>
  <cp:lastModifiedBy>理智在线</cp:lastModifiedBy>
  <dcterms:modified xsi:type="dcterms:W3CDTF">2024-03-27T08:49:56Z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4BFAA76425DE47CBBE3928769C12553D_11</vt:lpwstr>
  </property>
</Properties>
</file>