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bCs/>
          <w:position w:val="-4"/>
          <w:sz w:val="32"/>
          <w:szCs w:val="32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连平县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市场监督管理局2024年度本部门双随机抽查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计划</w:t>
      </w:r>
    </w:p>
    <w:bookmarkEnd w:id="0"/>
    <w:tbl>
      <w:tblPr>
        <w:tblStyle w:val="8"/>
        <w:tblpPr w:leftFromText="180" w:rightFromText="180" w:vertAnchor="text" w:horzAnchor="page" w:tblpXSpec="center" w:tblpY="226"/>
        <w:tblOverlap w:val="never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490"/>
        <w:gridCol w:w="1275"/>
        <w:gridCol w:w="3075"/>
        <w:gridCol w:w="1320"/>
        <w:gridCol w:w="2475"/>
        <w:gridCol w:w="156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事项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386" w:rightChars="-467" w:firstLine="207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实施股室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全县企业不定向抽查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登记事项、公示信息两大抽查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类别检查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全县企业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3-10月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信用股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开展团体标准、企业标准监督抽查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标准文本内容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制定企业标准、团体标准的企事业单位和社团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组织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药品经营质量管理体系抽查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零售药店日常检查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全县零售药店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药化械股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地理标志专用标志使用行为的抽查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地理标志专用标志使用行为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地理标志专用标志合法使用人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2-9月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商标使用行为的抽查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商标印制行为的检查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各类市场主体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6-8月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重点专业市场知识产权保护状况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专利证书、产品专利宣传真实性的检查；商标使用行为的检查（含集体商标、证明商标以及地理标志）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重点市场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8-11月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认证活动获证组织监督检查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认证活动及结果合规性、有效性的检查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认证获证企业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计量股、质量股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检验检测机构监督检查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检验检测机构检查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全县检验检测机构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全县食品（食用农产品、特殊食品）销售单位抽查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食品（食用农产品、特殊食品）销售监督检查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食品（食用农产品、特殊食品）销售单位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厂（场）内专用机动车辆监督抽查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对特种设备使用单位的监督检查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全县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3-11月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特设股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全县食品相关产品生产企业抽查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食品相关产品质量安全监督检查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全县食品相关产品获证企业（重点抽查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  <w:t>婴幼儿奶瓶和商用电热电动食品加工设备生产企业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3-12月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全县食品生产企业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食品生产监督检查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1"/>
                <w:szCs w:val="21"/>
                <w:lang w:eastAsia="zh-CN"/>
              </w:rPr>
              <w:t>全县食品生产获证企业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3-12月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大、中型餐饮服务经营者餐饮服务监督检查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食品经营许可情况的检查；2.原料控制（含食品添加剂）情况的检查；3.加工制作过程的检查；4.供餐、用餐与配送情况的检查；5.餐饮具清洗消毒情况的检查；6.场所和设施清洁维护情况的检查；7.食品安全管理情况的检查；8.人员管理情况的检查；9.网络餐饮服务情况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大、中型餐饮服务经营者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学校、托幼机构、养老机构等食堂餐饮服务监督检查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食品经营许可情况的检查；2.原料控制（含食品添加剂）情况的检查；3.加工制作过程的检查；4.供餐、用餐与配送情况的检查；5.餐饮具清洗消毒情况的检查；6.场所和设施清洁维护情况的检查；7.食品安全管理情况的检查；8.人员管理情况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学校、托幼机构、养老机构等食堂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行为检查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执行政府定价、政府指导价情况，明码标价情况及其他价格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行为的检查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《价格法》规定的经营者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直销行为检查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直销企业重大变更、直销员报酬支付、信息报备和披露的情况以及直销经营行为的检查,有无传销和直销违法行为检查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直销企业及其分支机构、服务网点、直销员、经销商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不正当竞争行为检查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商业混淆、虚假宣传、商业诋毁、不正当有奖销售、利用技术手段妨碍、破坏其他经营者合法提供的网络产品或服务等不正当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竞争行为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互联网平台企业及平台内经营者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网络传销行为检查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是否有传销行为以及为传销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提供条件行为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  <w:t>互联网平台企业及平台内经营者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重要领域市场规范管理检查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为非法交易野生动物等违法行为提供交易服务的检查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企业、个体工商户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网监股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县属广告发布单位定向检查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广告发布情况的检查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县属广告发布单位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药品、医疗器械、保健食品等经营单位广告发布情况检查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药品、医疗器械、保健食品、特殊医学用途配方食品广告主发布相关广告审查批准情况的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药品、医疗器械、保健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食品等经营单位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tabs>
                <w:tab w:val="left" w:pos="37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在用计量器具监督检查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在用计量器具监督检查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对加油机、眼镜计量器具等进行抽查检定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7月前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法定计量检定机构专项监督检查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法定计量检定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机构专项监督检查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对授权的法定计量检定机构的行政检查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计量单位使用情况专项监督检查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计量单位使用情况专项监督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对宣传出版、文化教育、市场交易领域使用的计量单位的监督检查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定量包装商品净含量（过度包装）专项计量监督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定量包装商品净含量（过度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包装）专项计量监督抽查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对流通领域的定量包装商品净含量进行抽检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能效标识专项计量监督抽查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用能产品能效标识专项计量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对使用能效水效标识的产品，如空调、洗衣机、电冰箱、热水器等产品的标识进行检查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水效标识计量专项监督检查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用能产品水效标识专项计量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对使用能效水效标识的产品，如马桶，淋浴器等产品的标识进行检查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工业生产许可证获证企业双随机检查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工业生产许可证获证企业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工业生产许可证获证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知识产权商标代理行为的检查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商标代理行为的检查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经市场监管部门登记从事商标代理业务的服务机构（所）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10月31日前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广告和知识产权股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对特种设备使用单位的监督检查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对锅炉使用单位的监督检查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kern w:val="0"/>
                <w:sz w:val="21"/>
                <w:szCs w:val="21"/>
                <w:lang w:eastAsia="zh-CN"/>
              </w:rPr>
              <w:t>全县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锅炉使用单位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3-9月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特设股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AndChars" w:linePitch="597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A6303"/>
    <w:rsid w:val="02A113CF"/>
    <w:rsid w:val="04E5396A"/>
    <w:rsid w:val="0562350E"/>
    <w:rsid w:val="059119D2"/>
    <w:rsid w:val="05BE5DF5"/>
    <w:rsid w:val="05DC3283"/>
    <w:rsid w:val="06673D60"/>
    <w:rsid w:val="06DC2DE4"/>
    <w:rsid w:val="07214BBF"/>
    <w:rsid w:val="07620439"/>
    <w:rsid w:val="07BB6872"/>
    <w:rsid w:val="08345CD8"/>
    <w:rsid w:val="08D01B38"/>
    <w:rsid w:val="09226E55"/>
    <w:rsid w:val="093869AC"/>
    <w:rsid w:val="099229A6"/>
    <w:rsid w:val="0A1F0980"/>
    <w:rsid w:val="0A892EC7"/>
    <w:rsid w:val="0B733804"/>
    <w:rsid w:val="0B7E7617"/>
    <w:rsid w:val="0C2349F8"/>
    <w:rsid w:val="0C832CA9"/>
    <w:rsid w:val="0CBE7510"/>
    <w:rsid w:val="0CF20893"/>
    <w:rsid w:val="0CFC215D"/>
    <w:rsid w:val="0D06656A"/>
    <w:rsid w:val="0D0808B9"/>
    <w:rsid w:val="0D3F6486"/>
    <w:rsid w:val="0DE60FCD"/>
    <w:rsid w:val="0E8A6F72"/>
    <w:rsid w:val="0EB82526"/>
    <w:rsid w:val="0F1D09E6"/>
    <w:rsid w:val="1065750A"/>
    <w:rsid w:val="10DE347F"/>
    <w:rsid w:val="11D13061"/>
    <w:rsid w:val="126D476D"/>
    <w:rsid w:val="129805B6"/>
    <w:rsid w:val="12C2353D"/>
    <w:rsid w:val="146456C3"/>
    <w:rsid w:val="15056BB9"/>
    <w:rsid w:val="15993855"/>
    <w:rsid w:val="16420149"/>
    <w:rsid w:val="16870509"/>
    <w:rsid w:val="177A78FA"/>
    <w:rsid w:val="19DD4C7B"/>
    <w:rsid w:val="1A0E7664"/>
    <w:rsid w:val="1A1A375E"/>
    <w:rsid w:val="1A21233A"/>
    <w:rsid w:val="1A342747"/>
    <w:rsid w:val="1AC6139B"/>
    <w:rsid w:val="1B334937"/>
    <w:rsid w:val="1B4F24AD"/>
    <w:rsid w:val="1BC13D51"/>
    <w:rsid w:val="1C1344E6"/>
    <w:rsid w:val="1C6A6D27"/>
    <w:rsid w:val="1C9F5892"/>
    <w:rsid w:val="1CED463A"/>
    <w:rsid w:val="1D1C4B6F"/>
    <w:rsid w:val="1D3E2839"/>
    <w:rsid w:val="1DA04FA4"/>
    <w:rsid w:val="1DF77492"/>
    <w:rsid w:val="1E07019A"/>
    <w:rsid w:val="1E296D78"/>
    <w:rsid w:val="1E5648E1"/>
    <w:rsid w:val="1EAA600F"/>
    <w:rsid w:val="1F002221"/>
    <w:rsid w:val="1F3D0315"/>
    <w:rsid w:val="1FD85DE0"/>
    <w:rsid w:val="1FE017B9"/>
    <w:rsid w:val="204F171F"/>
    <w:rsid w:val="2098648D"/>
    <w:rsid w:val="21090374"/>
    <w:rsid w:val="211D633B"/>
    <w:rsid w:val="224B4A95"/>
    <w:rsid w:val="22596FB5"/>
    <w:rsid w:val="22724BDA"/>
    <w:rsid w:val="22FB4721"/>
    <w:rsid w:val="237B6153"/>
    <w:rsid w:val="23DE72B9"/>
    <w:rsid w:val="24780A4A"/>
    <w:rsid w:val="2559013E"/>
    <w:rsid w:val="25DE7005"/>
    <w:rsid w:val="26047C84"/>
    <w:rsid w:val="267939EB"/>
    <w:rsid w:val="26967683"/>
    <w:rsid w:val="26D303A5"/>
    <w:rsid w:val="26DF530B"/>
    <w:rsid w:val="26E007B7"/>
    <w:rsid w:val="27315BAE"/>
    <w:rsid w:val="274D7F7C"/>
    <w:rsid w:val="27984C05"/>
    <w:rsid w:val="280F41BD"/>
    <w:rsid w:val="28704981"/>
    <w:rsid w:val="287676B9"/>
    <w:rsid w:val="28785F0D"/>
    <w:rsid w:val="288C6012"/>
    <w:rsid w:val="28BD5583"/>
    <w:rsid w:val="28F64416"/>
    <w:rsid w:val="29BD72D6"/>
    <w:rsid w:val="2A32709E"/>
    <w:rsid w:val="2ACB5B82"/>
    <w:rsid w:val="2AD46A9E"/>
    <w:rsid w:val="2AED4F46"/>
    <w:rsid w:val="2CD814E0"/>
    <w:rsid w:val="2DBD14C9"/>
    <w:rsid w:val="2ED50402"/>
    <w:rsid w:val="2F0257F8"/>
    <w:rsid w:val="3039420C"/>
    <w:rsid w:val="313A1009"/>
    <w:rsid w:val="316521F1"/>
    <w:rsid w:val="319F2FAC"/>
    <w:rsid w:val="338B2FEA"/>
    <w:rsid w:val="33B11E0C"/>
    <w:rsid w:val="342D75A7"/>
    <w:rsid w:val="348E2A94"/>
    <w:rsid w:val="354C280F"/>
    <w:rsid w:val="355877A9"/>
    <w:rsid w:val="358C5BC0"/>
    <w:rsid w:val="36797725"/>
    <w:rsid w:val="37937DB9"/>
    <w:rsid w:val="37AB055B"/>
    <w:rsid w:val="37F23C1E"/>
    <w:rsid w:val="39583951"/>
    <w:rsid w:val="39A92457"/>
    <w:rsid w:val="3ACC1037"/>
    <w:rsid w:val="3B400E54"/>
    <w:rsid w:val="3B534D6D"/>
    <w:rsid w:val="3C0A7F8A"/>
    <w:rsid w:val="3C1934D5"/>
    <w:rsid w:val="3C1D6020"/>
    <w:rsid w:val="3C8B0C34"/>
    <w:rsid w:val="3CDD517A"/>
    <w:rsid w:val="3DD21B8A"/>
    <w:rsid w:val="3F7719C6"/>
    <w:rsid w:val="3F8E230F"/>
    <w:rsid w:val="3FA34C7D"/>
    <w:rsid w:val="3FAC41A9"/>
    <w:rsid w:val="411638EA"/>
    <w:rsid w:val="41443434"/>
    <w:rsid w:val="41E12C83"/>
    <w:rsid w:val="42A67096"/>
    <w:rsid w:val="42F272FC"/>
    <w:rsid w:val="439E0702"/>
    <w:rsid w:val="43DF0600"/>
    <w:rsid w:val="44041A0C"/>
    <w:rsid w:val="44614F19"/>
    <w:rsid w:val="446F68F5"/>
    <w:rsid w:val="45481F47"/>
    <w:rsid w:val="459A4041"/>
    <w:rsid w:val="467179A5"/>
    <w:rsid w:val="467C24C4"/>
    <w:rsid w:val="46A4288A"/>
    <w:rsid w:val="46AE6258"/>
    <w:rsid w:val="472D4EDF"/>
    <w:rsid w:val="472E0158"/>
    <w:rsid w:val="483D4986"/>
    <w:rsid w:val="48542584"/>
    <w:rsid w:val="48AF3164"/>
    <w:rsid w:val="48B249B1"/>
    <w:rsid w:val="497111A1"/>
    <w:rsid w:val="497A2E8F"/>
    <w:rsid w:val="499F4B15"/>
    <w:rsid w:val="49BE7E25"/>
    <w:rsid w:val="49DF56B7"/>
    <w:rsid w:val="4A752989"/>
    <w:rsid w:val="4C193382"/>
    <w:rsid w:val="4C290909"/>
    <w:rsid w:val="4C7D4473"/>
    <w:rsid w:val="4C8A3163"/>
    <w:rsid w:val="4CC2478E"/>
    <w:rsid w:val="4CEF7BE2"/>
    <w:rsid w:val="4D492E58"/>
    <w:rsid w:val="4D7744CE"/>
    <w:rsid w:val="4D89534D"/>
    <w:rsid w:val="4E6479AF"/>
    <w:rsid w:val="4E9E3DC1"/>
    <w:rsid w:val="4F01442D"/>
    <w:rsid w:val="4F1B62FC"/>
    <w:rsid w:val="4F2437AD"/>
    <w:rsid w:val="5059144D"/>
    <w:rsid w:val="50B2052D"/>
    <w:rsid w:val="50BD7150"/>
    <w:rsid w:val="50C40841"/>
    <w:rsid w:val="519307E8"/>
    <w:rsid w:val="519548B4"/>
    <w:rsid w:val="51DD7ED2"/>
    <w:rsid w:val="51F95053"/>
    <w:rsid w:val="530D60DB"/>
    <w:rsid w:val="53407E73"/>
    <w:rsid w:val="53E169F8"/>
    <w:rsid w:val="55A879E9"/>
    <w:rsid w:val="56377DB1"/>
    <w:rsid w:val="5661007D"/>
    <w:rsid w:val="56A00821"/>
    <w:rsid w:val="573F1A8D"/>
    <w:rsid w:val="57E63451"/>
    <w:rsid w:val="57EC24A5"/>
    <w:rsid w:val="58A72894"/>
    <w:rsid w:val="59C26038"/>
    <w:rsid w:val="5A35009C"/>
    <w:rsid w:val="5A8747E6"/>
    <w:rsid w:val="5AF9291B"/>
    <w:rsid w:val="5B05774E"/>
    <w:rsid w:val="5B373E87"/>
    <w:rsid w:val="5BB07216"/>
    <w:rsid w:val="5BD14B7C"/>
    <w:rsid w:val="5CDB24B4"/>
    <w:rsid w:val="5DAA78E3"/>
    <w:rsid w:val="5E542400"/>
    <w:rsid w:val="5E6C6AAF"/>
    <w:rsid w:val="5E885F82"/>
    <w:rsid w:val="5EA17F70"/>
    <w:rsid w:val="5EF13CD2"/>
    <w:rsid w:val="5FA0103A"/>
    <w:rsid w:val="603749E8"/>
    <w:rsid w:val="606D03C3"/>
    <w:rsid w:val="60B55474"/>
    <w:rsid w:val="60DC7F60"/>
    <w:rsid w:val="6101576D"/>
    <w:rsid w:val="611772B4"/>
    <w:rsid w:val="61BF558D"/>
    <w:rsid w:val="61E0019F"/>
    <w:rsid w:val="629D1A75"/>
    <w:rsid w:val="62A111AE"/>
    <w:rsid w:val="63451FCC"/>
    <w:rsid w:val="63F426DA"/>
    <w:rsid w:val="64B1426B"/>
    <w:rsid w:val="64C57135"/>
    <w:rsid w:val="64D330DB"/>
    <w:rsid w:val="666967B2"/>
    <w:rsid w:val="666E0181"/>
    <w:rsid w:val="668E7696"/>
    <w:rsid w:val="66F07169"/>
    <w:rsid w:val="674D4EE4"/>
    <w:rsid w:val="682E059F"/>
    <w:rsid w:val="683E5D16"/>
    <w:rsid w:val="68B84B95"/>
    <w:rsid w:val="68CF7382"/>
    <w:rsid w:val="69311EED"/>
    <w:rsid w:val="6A113656"/>
    <w:rsid w:val="6A2F7AB9"/>
    <w:rsid w:val="6A5B157F"/>
    <w:rsid w:val="6B163A19"/>
    <w:rsid w:val="6B856C5F"/>
    <w:rsid w:val="6B9F02A1"/>
    <w:rsid w:val="6BD21147"/>
    <w:rsid w:val="6C7B4EDA"/>
    <w:rsid w:val="6C8443B7"/>
    <w:rsid w:val="6C8E1891"/>
    <w:rsid w:val="6DD848BE"/>
    <w:rsid w:val="6DFA311C"/>
    <w:rsid w:val="6E4E6207"/>
    <w:rsid w:val="6EA168D7"/>
    <w:rsid w:val="6ECA474E"/>
    <w:rsid w:val="6F7961CC"/>
    <w:rsid w:val="6FA76AB5"/>
    <w:rsid w:val="6FF2508C"/>
    <w:rsid w:val="70147373"/>
    <w:rsid w:val="70BB4E2D"/>
    <w:rsid w:val="70DC4AEA"/>
    <w:rsid w:val="7165026D"/>
    <w:rsid w:val="7187611A"/>
    <w:rsid w:val="71F0395A"/>
    <w:rsid w:val="720A775B"/>
    <w:rsid w:val="72F470C7"/>
    <w:rsid w:val="73872824"/>
    <w:rsid w:val="73E74BC0"/>
    <w:rsid w:val="74191279"/>
    <w:rsid w:val="74266A9A"/>
    <w:rsid w:val="74C47617"/>
    <w:rsid w:val="763753D3"/>
    <w:rsid w:val="767E14FD"/>
    <w:rsid w:val="769A6430"/>
    <w:rsid w:val="76D32EBE"/>
    <w:rsid w:val="773C6E59"/>
    <w:rsid w:val="777078AB"/>
    <w:rsid w:val="77A2372A"/>
    <w:rsid w:val="77E90D63"/>
    <w:rsid w:val="77F76AF3"/>
    <w:rsid w:val="78480D7F"/>
    <w:rsid w:val="784E5AC5"/>
    <w:rsid w:val="78513AA1"/>
    <w:rsid w:val="78834047"/>
    <w:rsid w:val="7888091D"/>
    <w:rsid w:val="7899561B"/>
    <w:rsid w:val="78D4006C"/>
    <w:rsid w:val="796E3DAD"/>
    <w:rsid w:val="79A55BA0"/>
    <w:rsid w:val="7A026FA1"/>
    <w:rsid w:val="7A7E2685"/>
    <w:rsid w:val="7A824461"/>
    <w:rsid w:val="7B8B6191"/>
    <w:rsid w:val="7C7D2F5E"/>
    <w:rsid w:val="7CD00A5B"/>
    <w:rsid w:val="7D1057DA"/>
    <w:rsid w:val="7DA05595"/>
    <w:rsid w:val="7F107EDE"/>
    <w:rsid w:val="7F4625DE"/>
    <w:rsid w:val="7F5B38CD"/>
    <w:rsid w:val="7F8E6D52"/>
    <w:rsid w:val="7FE71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12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2020-03-27T01:39:00Z</dcterms:created>
  <dc:creator>陈辉煌</dc:creator>
  <cp:lastModifiedBy>Administrator</cp:lastModifiedBy>
  <cp:lastPrinted>2024-03-29T06:51:00Z</cp:lastPrinted>
  <dcterms:modified xsi:type="dcterms:W3CDTF">2024-03-29T07:49:31Z</dcterms:modified>
  <dc:title>河源市市场监督管理局关于印发2023年度双随机抽查工作计划的通知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FF3FAD3F81014D3480C47B547C553AD4</vt:lpwstr>
  </property>
</Properties>
</file>