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right="157"/>
        <w:jc w:val="right"/>
        <w:rPr>
          <w:rFonts w:hint="eastAsia"/>
          <w:snapToGrid w:val="0"/>
          <w:kern w:val="0"/>
          <w:lang w:eastAsia="zh-CN"/>
        </w:rPr>
      </w:pPr>
      <w:bookmarkStart w:id="0" w:name="文号的完整"/>
    </w:p>
    <w:p>
      <w:pPr>
        <w:adjustRightInd w:val="0"/>
        <w:snapToGrid w:val="0"/>
        <w:spacing w:beforeLines="0" w:afterLines="0" w:line="590" w:lineRule="exact"/>
        <w:ind w:right="157"/>
        <w:jc w:val="right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bookmarkEnd w:id="0"/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val="en-US" w:eastAsia="zh-CN"/>
        </w:rPr>
        <w:t>2022年连平县基层农技推广体系改革与建设补助项目科技示范基地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32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  <w:lang w:eastAsia="zh-CN"/>
        </w:rPr>
        <w:t>申报类别：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32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申报日期: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  <w:lang w:val="en-US" w:eastAsia="zh-CN"/>
        </w:rPr>
        <w:t xml:space="preserve"> 年   月   日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2848" w:firstLineChars="800"/>
        <w:jc w:val="both"/>
        <w:rPr>
          <w:rFonts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  <w:lang w:eastAsia="zh-CN"/>
        </w:rPr>
        <w:t>连平县</w:t>
      </w: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  <w:t>农业农村</w:t>
      </w: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  <w:t>制</w:t>
      </w:r>
    </w:p>
    <w:tbl>
      <w:tblPr>
        <w:tblStyle w:val="5"/>
        <w:tblW w:w="8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8"/>
        <w:gridCol w:w="5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黑体" w:eastAsia="黑体"/>
                <w:sz w:val="32"/>
                <w:szCs w:val="32"/>
              </w:rPr>
              <w:t>基本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申报单位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单位地址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产业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法人代表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法人代表最高学历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联系电话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二、单位概况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3" w:hRule="atLeast"/>
          <w:jc w:val="center"/>
        </w:trPr>
        <w:tc>
          <w:tcPr>
            <w:tcW w:w="8970" w:type="dxa"/>
            <w:gridSpan w:val="2"/>
            <w:noWrap w:val="0"/>
            <w:vAlign w:val="top"/>
          </w:tcPr>
          <w:p>
            <w:pPr>
              <w:ind w:firstLine="3160" w:firstLineChars="10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三、主要业绩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65" w:hRule="atLeast"/>
          <w:jc w:val="center"/>
        </w:trPr>
        <w:tc>
          <w:tcPr>
            <w:tcW w:w="8970" w:type="dxa"/>
            <w:gridSpan w:val="2"/>
            <w:noWrap w:val="0"/>
            <w:vAlign w:val="top"/>
          </w:tcPr>
          <w:p>
            <w:pPr>
              <w:ind w:firstLine="632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包括且不限于：服务对象数量、参加培训、示范推广技术、带动增产增收、优势特色、发展方向、获得荣誉</w:t>
            </w:r>
            <w:r>
              <w:rPr>
                <w:rFonts w:hint="eastAsia"/>
                <w:lang w:val="en-US" w:eastAsia="zh-CN"/>
              </w:rPr>
              <w:t>等情况。（800字以上，可另加附页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both"/>
            </w:pPr>
            <w:bookmarkStart w:id="1" w:name="_GoBack"/>
            <w:bookmarkEnd w:id="1"/>
          </w:p>
          <w:p>
            <w:pPr>
              <w:jc w:val="both"/>
            </w:pPr>
          </w:p>
          <w:p>
            <w:pPr>
              <w:pStyle w:val="2"/>
              <w:jc w:val="both"/>
            </w:pPr>
          </w:p>
          <w:p/>
          <w:p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 xml:space="preserve">                                 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ind w:firstLine="5372" w:firstLineChars="17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ind w:firstLine="5056" w:firstLineChars="16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>人签字:</w:t>
            </w:r>
          </w:p>
          <w:p>
            <w:pPr>
              <w:spacing w:line="500" w:lineRule="exact"/>
              <w:jc w:val="both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52"/>
              </w:tabs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eastAsia="zh-CN"/>
              </w:rPr>
              <w:t>四、</w:t>
            </w:r>
            <w:r>
              <w:rPr>
                <w:rFonts w:hint="eastAsia" w:ascii="黑体" w:eastAsia="黑体" w:cs="Times New Roman"/>
                <w:sz w:val="32"/>
                <w:szCs w:val="32"/>
                <w:lang w:eastAsia="zh-CN"/>
              </w:rPr>
              <w:t>业务股室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eastAsia="zh-CN"/>
              </w:rPr>
              <w:t>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0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52"/>
              </w:tabs>
              <w:jc w:val="both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                             </w:t>
            </w:r>
          </w:p>
          <w:p>
            <w:pPr>
              <w:tabs>
                <w:tab w:val="left" w:pos="5852"/>
              </w:tabs>
              <w:ind w:firstLine="3476" w:firstLineChars="1100"/>
              <w:jc w:val="both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ind w:firstLine="3792" w:firstLineChars="1200"/>
              <w:jc w:val="both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ind w:firstLine="3476" w:firstLineChars="1100"/>
              <w:jc w:val="both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股室</w:t>
            </w:r>
            <w:r>
              <w:rPr>
                <w:rFonts w:eastAsia="仿宋_GB2312"/>
                <w:sz w:val="32"/>
                <w:szCs w:val="32"/>
              </w:rPr>
              <w:t>负责人</w:t>
            </w: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签字</w:t>
            </w:r>
            <w:r>
              <w:rPr>
                <w:rFonts w:hint="eastAsia" w:eastAsia="仿宋_GB2312"/>
                <w:sz w:val="32"/>
                <w:szCs w:val="32"/>
              </w:rPr>
              <w:t>）：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52"/>
              </w:tabs>
              <w:jc w:val="both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五、分管领导意见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分管领导</w:t>
            </w: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签字</w:t>
            </w:r>
            <w:r>
              <w:rPr>
                <w:rFonts w:hint="eastAsia" w:eastAsia="仿宋_GB2312"/>
                <w:sz w:val="32"/>
                <w:szCs w:val="32"/>
              </w:rPr>
              <w:t>）：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</w:p>
          <w:p>
            <w:pPr>
              <w:tabs>
                <w:tab w:val="left" w:pos="5852"/>
              </w:tabs>
              <w:jc w:val="both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52"/>
              </w:tabs>
              <w:jc w:val="both"/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五、主要领导意见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主要领导</w:t>
            </w: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签字</w:t>
            </w:r>
            <w:r>
              <w:rPr>
                <w:rFonts w:hint="eastAsia" w:eastAsia="仿宋_GB2312"/>
                <w:sz w:val="32"/>
                <w:szCs w:val="32"/>
              </w:rPr>
              <w:t>）：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（公章）</w:t>
            </w:r>
          </w:p>
          <w:p>
            <w:pPr>
              <w:tabs>
                <w:tab w:val="left" w:pos="5852"/>
              </w:tabs>
              <w:jc w:val="both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</w:tbl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szCs w:val="40"/>
          <w:lang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71" w:right="1531" w:bottom="1871" w:left="1531" w:header="851" w:footer="1418" w:gutter="0"/>
          <w:cols w:space="720" w:num="1"/>
          <w:docGrid w:type="linesAndChars" w:linePitch="590" w:charSpace="-102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WY4MGMzNmQ2YTNhM2VkZGFmMDJmZDIyMjlmYjMifQ=="/>
  </w:docVars>
  <w:rsids>
    <w:rsidRoot w:val="2C111F61"/>
    <w:rsid w:val="190479E7"/>
    <w:rsid w:val="1D9241C8"/>
    <w:rsid w:val="2C111F61"/>
    <w:rsid w:val="2C50520B"/>
    <w:rsid w:val="2D99134B"/>
    <w:rsid w:val="4A3D7591"/>
    <w:rsid w:val="67D6297A"/>
    <w:rsid w:val="7C7A4E8C"/>
    <w:rsid w:val="7DDF6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</Words>
  <Characters>261</Characters>
  <Lines>0</Lines>
  <Paragraphs>0</Paragraphs>
  <TotalTime>14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2021-07-22T08:37:00Z</dcterms:created>
  <dc:creator>DELL</dc:creator>
  <cp:lastModifiedBy>ice wind</cp:lastModifiedBy>
  <cp:lastPrinted>2021-07-26T03:16:00Z</cp:lastPrinted>
  <dcterms:modified xsi:type="dcterms:W3CDTF">2023-04-28T07:04:44Z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38B008908A80454585D91E353B41CC5C_12</vt:lpwstr>
  </property>
</Properties>
</file>