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968F8">
      <w:pPr>
        <w:adjustRightInd w:val="0"/>
        <w:snapToGrid w:val="0"/>
        <w:spacing w:line="590" w:lineRule="exact"/>
        <w:ind w:right="157"/>
        <w:jc w:val="right"/>
        <w:rPr>
          <w:rFonts w:hint="eastAsia"/>
          <w:snapToGrid w:val="0"/>
          <w:kern w:val="0"/>
          <w:lang w:eastAsia="zh-CN"/>
        </w:rPr>
      </w:pPr>
      <w:bookmarkStart w:id="0" w:name="文号的完整"/>
    </w:p>
    <w:p w14:paraId="77893F37">
      <w:pPr>
        <w:adjustRightInd w:val="0"/>
        <w:snapToGrid w:val="0"/>
        <w:spacing w:beforeLines="0" w:afterLines="0" w:line="590" w:lineRule="exact"/>
        <w:ind w:right="157"/>
        <w:jc w:val="right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</w:p>
    <w:bookmarkEnd w:id="0"/>
    <w:p w14:paraId="1DEA2F28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val="en-US" w:eastAsia="zh-CN"/>
        </w:rPr>
        <w:t>2024年连平县基层农技推广体系改革与建设补助项目科技示范基地</w:t>
      </w:r>
    </w:p>
    <w:p w14:paraId="0AE1E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eastAsia="zh-CN"/>
        </w:rPr>
      </w:pPr>
    </w:p>
    <w:p w14:paraId="13793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申</w:t>
      </w:r>
    </w:p>
    <w:p w14:paraId="78F6E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报</w:t>
      </w:r>
    </w:p>
    <w:p w14:paraId="6A629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表</w:t>
      </w:r>
      <w:bookmarkStart w:id="1" w:name="_GoBack"/>
      <w:bookmarkEnd w:id="1"/>
    </w:p>
    <w:p w14:paraId="203AA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</w:rPr>
      </w:pPr>
    </w:p>
    <w:p w14:paraId="07CFB1E0"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</w:p>
    <w:p w14:paraId="45414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申报单位（盖章）：</w:t>
      </w:r>
    </w:p>
    <w:p w14:paraId="54D26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32" w:firstLineChars="200"/>
        <w:textAlignment w:val="auto"/>
        <w:rPr>
          <w:rFonts w:ascii="仿宋_GB2312" w:hAnsi="仿宋_GB2312" w:eastAsia="仿宋_GB2312" w:cs="仿宋_GB2312"/>
          <w:snapToGrid w:val="0"/>
          <w:kern w:val="0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  <w:u w:val="none"/>
          <w:lang w:eastAsia="zh-CN"/>
        </w:rPr>
        <w:t>申报类别：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u w:val="none"/>
        </w:rPr>
        <w:t xml:space="preserve"> </w:t>
      </w:r>
      <w:r>
        <w:rPr>
          <w:rFonts w:ascii="仿宋_GB2312" w:hAnsi="仿宋_GB2312" w:eastAsia="仿宋_GB2312" w:cs="仿宋_GB2312"/>
          <w:snapToGrid w:val="0"/>
          <w:kern w:val="0"/>
          <w:szCs w:val="32"/>
          <w:u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u w:val="none"/>
        </w:rPr>
        <w:t xml:space="preserve">   </w:t>
      </w:r>
    </w:p>
    <w:p w14:paraId="2430D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32" w:firstLineChars="200"/>
        <w:textAlignment w:val="auto"/>
        <w:rPr>
          <w:rFonts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申报日期: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u w:val="none"/>
        </w:rPr>
        <w:t xml:space="preserve"> </w:t>
      </w:r>
      <w:r>
        <w:rPr>
          <w:rFonts w:ascii="仿宋_GB2312" w:hAnsi="仿宋_GB2312" w:eastAsia="仿宋_GB2312" w:cs="仿宋_GB2312"/>
          <w:snapToGrid w:val="0"/>
          <w:kern w:val="0"/>
          <w:szCs w:val="32"/>
          <w:u w:val="none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u w:val="none"/>
          <w:lang w:val="en-US" w:eastAsia="zh-CN"/>
        </w:rPr>
        <w:t xml:space="preserve"> 年   月   日</w:t>
      </w:r>
      <w:r>
        <w:rPr>
          <w:rFonts w:ascii="仿宋_GB2312" w:hAnsi="仿宋_GB2312" w:eastAsia="仿宋_GB2312" w:cs="仿宋_GB2312"/>
          <w:snapToGrid w:val="0"/>
          <w:kern w:val="0"/>
          <w:szCs w:val="32"/>
          <w:u w:val="none"/>
        </w:rPr>
        <w:t xml:space="preserve">          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u w:val="none"/>
        </w:rPr>
        <w:t xml:space="preserve">                   </w:t>
      </w:r>
    </w:p>
    <w:p w14:paraId="254DA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textAlignment w:val="auto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 w14:paraId="3C698624"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 w14:paraId="1DF81914">
      <w:pPr>
        <w:adjustRightInd w:val="0"/>
        <w:snapToGrid w:val="0"/>
        <w:spacing w:line="590" w:lineRule="exact"/>
        <w:ind w:firstLine="2848" w:firstLineChars="800"/>
        <w:jc w:val="both"/>
        <w:rPr>
          <w:rFonts w:ascii="楷体_GB2312" w:hAnsi="楷体_GB2312" w:eastAsia="楷体_GB2312" w:cs="楷体_GB2312"/>
          <w:b w:val="0"/>
          <w:bCs/>
          <w:snapToGrid w:val="0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6"/>
          <w:szCs w:val="36"/>
          <w:lang w:eastAsia="zh-CN"/>
        </w:rPr>
        <w:t>连平县</w:t>
      </w:r>
      <w:r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6"/>
          <w:szCs w:val="36"/>
        </w:rPr>
        <w:t>农业农村</w:t>
      </w:r>
      <w:r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6"/>
          <w:szCs w:val="36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6"/>
          <w:szCs w:val="36"/>
        </w:rPr>
        <w:t>制</w:t>
      </w:r>
    </w:p>
    <w:tbl>
      <w:tblPr>
        <w:tblStyle w:val="5"/>
        <w:tblW w:w="897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78"/>
        <w:gridCol w:w="5992"/>
      </w:tblGrid>
      <w:tr w14:paraId="768D3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8970" w:type="dxa"/>
            <w:gridSpan w:val="2"/>
            <w:noWrap w:val="0"/>
            <w:vAlign w:val="center"/>
          </w:tcPr>
          <w:p w14:paraId="5AE72988">
            <w:pPr>
              <w:adjustRightInd w:val="0"/>
              <w:snapToGrid w:val="0"/>
              <w:jc w:val="left"/>
              <w:rPr>
                <w:rFonts w:hint="eastAsia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黑体" w:eastAsia="黑体"/>
                <w:sz w:val="32"/>
                <w:szCs w:val="32"/>
              </w:rPr>
              <w:t>基本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信息</w:t>
            </w:r>
          </w:p>
        </w:tc>
      </w:tr>
      <w:tr w14:paraId="3A361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 w14:paraId="6F42C324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申报单位</w:t>
            </w:r>
          </w:p>
        </w:tc>
        <w:tc>
          <w:tcPr>
            <w:tcW w:w="5992" w:type="dxa"/>
            <w:noWrap w:val="0"/>
            <w:vAlign w:val="center"/>
          </w:tcPr>
          <w:p w14:paraId="51267855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14:paraId="0F481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 w14:paraId="3473632E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单位地址</w:t>
            </w:r>
          </w:p>
        </w:tc>
        <w:tc>
          <w:tcPr>
            <w:tcW w:w="5992" w:type="dxa"/>
            <w:noWrap w:val="0"/>
            <w:vAlign w:val="center"/>
          </w:tcPr>
          <w:p w14:paraId="6DA00C0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14:paraId="632C1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 w14:paraId="3C52BA1D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产业</w:t>
            </w:r>
          </w:p>
        </w:tc>
        <w:tc>
          <w:tcPr>
            <w:tcW w:w="5992" w:type="dxa"/>
            <w:noWrap w:val="0"/>
            <w:vAlign w:val="center"/>
          </w:tcPr>
          <w:p w14:paraId="189E083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14:paraId="75C42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 w14:paraId="4DC7F4D7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法人代表</w:t>
            </w:r>
          </w:p>
        </w:tc>
        <w:tc>
          <w:tcPr>
            <w:tcW w:w="5992" w:type="dxa"/>
            <w:noWrap w:val="0"/>
            <w:vAlign w:val="center"/>
          </w:tcPr>
          <w:p w14:paraId="1131B54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14:paraId="4959E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 w14:paraId="771738C5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法人代表最高学历</w:t>
            </w:r>
          </w:p>
        </w:tc>
        <w:tc>
          <w:tcPr>
            <w:tcW w:w="5992" w:type="dxa"/>
            <w:noWrap w:val="0"/>
            <w:vAlign w:val="center"/>
          </w:tcPr>
          <w:p w14:paraId="6AFCED6C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14:paraId="39EA4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 w14:paraId="573C684A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5992" w:type="dxa"/>
            <w:noWrap w:val="0"/>
            <w:vAlign w:val="center"/>
          </w:tcPr>
          <w:p w14:paraId="2DBD357C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14:paraId="2FEB3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8970" w:type="dxa"/>
            <w:gridSpan w:val="2"/>
            <w:noWrap w:val="0"/>
            <w:vAlign w:val="center"/>
          </w:tcPr>
          <w:p w14:paraId="33173820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二、单位概况</w:t>
            </w:r>
          </w:p>
        </w:tc>
      </w:tr>
      <w:tr w14:paraId="49A12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3" w:hRule="atLeast"/>
          <w:jc w:val="center"/>
        </w:trPr>
        <w:tc>
          <w:tcPr>
            <w:tcW w:w="8970" w:type="dxa"/>
            <w:gridSpan w:val="2"/>
            <w:noWrap w:val="0"/>
            <w:vAlign w:val="top"/>
          </w:tcPr>
          <w:p w14:paraId="4E2D62D5">
            <w:pPr>
              <w:ind w:firstLine="3160" w:firstLineChars="1000"/>
              <w:jc w:val="both"/>
              <w:rPr>
                <w:rFonts w:hint="eastAsia"/>
                <w:lang w:val="en-US" w:eastAsia="zh-CN"/>
              </w:rPr>
            </w:pPr>
          </w:p>
          <w:p w14:paraId="5DBA7843">
            <w:pPr>
              <w:pStyle w:val="2"/>
              <w:rPr>
                <w:rFonts w:hint="eastAsia"/>
                <w:lang w:val="en-US" w:eastAsia="zh-CN"/>
              </w:rPr>
            </w:pPr>
          </w:p>
          <w:p w14:paraId="5BA8E1E0">
            <w:pPr>
              <w:rPr>
                <w:rFonts w:hint="eastAsia"/>
                <w:lang w:val="en-US" w:eastAsia="zh-CN"/>
              </w:rPr>
            </w:pPr>
          </w:p>
          <w:p w14:paraId="6D68D6AB">
            <w:pPr>
              <w:pStyle w:val="2"/>
              <w:rPr>
                <w:rFonts w:hint="eastAsia"/>
                <w:lang w:val="en-US" w:eastAsia="zh-CN"/>
              </w:rPr>
            </w:pPr>
          </w:p>
          <w:p w14:paraId="4DC9C2D8">
            <w:pPr>
              <w:rPr>
                <w:rFonts w:hint="eastAsia"/>
                <w:lang w:val="en-US" w:eastAsia="zh-CN"/>
              </w:rPr>
            </w:pPr>
          </w:p>
          <w:p w14:paraId="545C5B69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5CCEF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8970" w:type="dxa"/>
            <w:gridSpan w:val="2"/>
            <w:noWrap w:val="0"/>
            <w:vAlign w:val="center"/>
          </w:tcPr>
          <w:p w14:paraId="03B2D117">
            <w:pPr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三、主要业绩</w:t>
            </w:r>
          </w:p>
        </w:tc>
      </w:tr>
      <w:tr w14:paraId="7F361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65" w:hRule="atLeast"/>
          <w:jc w:val="center"/>
        </w:trPr>
        <w:tc>
          <w:tcPr>
            <w:tcW w:w="8970" w:type="dxa"/>
            <w:gridSpan w:val="2"/>
            <w:noWrap w:val="0"/>
            <w:vAlign w:val="top"/>
          </w:tcPr>
          <w:p w14:paraId="54724BD0">
            <w:pPr>
              <w:ind w:firstLine="632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包括且不限于：服务对象数量、参加培训、示范推广技术、带动增产增收、优势特色、发展方向、获得荣誉</w:t>
            </w:r>
            <w:r>
              <w:rPr>
                <w:rFonts w:hint="eastAsia"/>
                <w:lang w:val="en-US" w:eastAsia="zh-CN"/>
              </w:rPr>
              <w:t>等情况。</w:t>
            </w:r>
          </w:p>
          <w:p w14:paraId="1410155D">
            <w:pPr>
              <w:jc w:val="both"/>
            </w:pPr>
          </w:p>
          <w:p w14:paraId="06E74BEB">
            <w:pPr>
              <w:jc w:val="both"/>
            </w:pPr>
          </w:p>
          <w:p w14:paraId="4FEF04E7">
            <w:pPr>
              <w:pStyle w:val="2"/>
              <w:jc w:val="both"/>
            </w:pPr>
          </w:p>
          <w:p w14:paraId="4B989486"/>
          <w:p w14:paraId="53BA5F52"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</w:p>
          <w:p w14:paraId="2A422A58">
            <w:pPr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  <w:t xml:space="preserve">                                 </w:t>
            </w:r>
          </w:p>
          <w:p w14:paraId="3708A527">
            <w:pPr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</w:p>
          <w:p w14:paraId="6348243B">
            <w:pPr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</w:p>
          <w:p w14:paraId="55A1C6BE">
            <w:pPr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</w:p>
          <w:p w14:paraId="0C987C25">
            <w:pPr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</w:p>
          <w:p w14:paraId="521A501D">
            <w:pPr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</w:p>
          <w:p w14:paraId="2B3124C3">
            <w:pPr>
              <w:ind w:firstLine="5372" w:firstLineChars="170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</w:p>
          <w:p w14:paraId="265E7D6F">
            <w:pPr>
              <w:spacing w:line="500" w:lineRule="exact"/>
              <w:jc w:val="both"/>
              <w:rPr>
                <w:rFonts w:hint="eastAsia" w:eastAsia="黑体"/>
                <w:sz w:val="32"/>
                <w:szCs w:val="32"/>
                <w:lang w:eastAsia="zh-CN"/>
              </w:rPr>
            </w:pPr>
          </w:p>
        </w:tc>
      </w:tr>
      <w:tr w14:paraId="34315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3" w:hRule="atLeast"/>
          <w:jc w:val="center"/>
        </w:trPr>
        <w:tc>
          <w:tcPr>
            <w:tcW w:w="8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180E0F">
            <w:pPr>
              <w:ind w:firstLine="5056" w:firstLineChars="1600"/>
              <w:jc w:val="both"/>
              <w:rPr>
                <w:rFonts w:hint="eastAsia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</w:p>
          <w:p w14:paraId="19A6351E">
            <w:pPr>
              <w:ind w:firstLine="5056" w:firstLineChars="1600"/>
              <w:jc w:val="both"/>
              <w:rPr>
                <w:rFonts w:hint="eastAsia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</w:p>
          <w:p w14:paraId="58D00AA6">
            <w:pPr>
              <w:ind w:firstLine="5056" w:firstLineChars="1600"/>
              <w:jc w:val="both"/>
              <w:rPr>
                <w:rFonts w:hint="eastAsia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</w:p>
          <w:p w14:paraId="4462325A">
            <w:pPr>
              <w:ind w:firstLine="5056" w:firstLineChars="1600"/>
              <w:jc w:val="both"/>
              <w:rPr>
                <w:rFonts w:hint="eastAsia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</w:p>
          <w:p w14:paraId="0DF8D351">
            <w:pPr>
              <w:ind w:firstLine="5056" w:firstLineChars="1600"/>
              <w:jc w:val="both"/>
              <w:rPr>
                <w:rFonts w:hint="eastAsia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</w:p>
          <w:p w14:paraId="15F0F2DC">
            <w:pPr>
              <w:ind w:firstLine="5056" w:firstLineChars="1600"/>
              <w:jc w:val="both"/>
              <w:rPr>
                <w:rFonts w:hint="eastAsia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</w:p>
          <w:p w14:paraId="4DEEC93D">
            <w:pPr>
              <w:ind w:firstLine="5056" w:firstLineChars="1600"/>
              <w:jc w:val="both"/>
              <w:rPr>
                <w:rFonts w:hint="eastAsia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</w:p>
          <w:p w14:paraId="5113F507">
            <w:pPr>
              <w:ind w:firstLine="5056" w:firstLineChars="160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  <w:t>人签字:</w:t>
            </w:r>
          </w:p>
          <w:p w14:paraId="4A0D5706">
            <w:pPr>
              <w:tabs>
                <w:tab w:val="left" w:pos="5852"/>
              </w:tabs>
              <w:jc w:val="both"/>
              <w:rPr>
                <w:rFonts w:hint="eastAsia" w:ascii="黑体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  <w:t xml:space="preserve">                                      年   月    日</w:t>
            </w:r>
          </w:p>
        </w:tc>
      </w:tr>
      <w:tr w14:paraId="46C14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1FD082">
            <w:pPr>
              <w:tabs>
                <w:tab w:val="left" w:pos="5852"/>
              </w:tabs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eastAsia="zh-CN"/>
              </w:rPr>
              <w:t>四、</w:t>
            </w:r>
            <w:r>
              <w:rPr>
                <w:rFonts w:hint="eastAsia" w:ascii="黑体" w:eastAsia="黑体" w:cs="Times New Roman"/>
                <w:sz w:val="32"/>
                <w:szCs w:val="32"/>
                <w:lang w:eastAsia="zh-CN"/>
              </w:rPr>
              <w:t>专家评审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lang w:eastAsia="zh-CN"/>
              </w:rPr>
              <w:t>意见</w:t>
            </w:r>
          </w:p>
        </w:tc>
      </w:tr>
      <w:tr w14:paraId="6FA9E6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2" w:hRule="atLeast"/>
          <w:jc w:val="center"/>
        </w:trPr>
        <w:tc>
          <w:tcPr>
            <w:tcW w:w="8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4823E6">
            <w:pPr>
              <w:tabs>
                <w:tab w:val="left" w:pos="5852"/>
              </w:tabs>
              <w:jc w:val="both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                                </w:t>
            </w:r>
          </w:p>
          <w:p w14:paraId="04B2BF86">
            <w:pPr>
              <w:tabs>
                <w:tab w:val="left" w:pos="5852"/>
              </w:tabs>
              <w:ind w:firstLine="3476" w:firstLineChars="1100"/>
              <w:jc w:val="both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</w:p>
          <w:p w14:paraId="32B29DF3">
            <w:pPr>
              <w:tabs>
                <w:tab w:val="left" w:pos="5852"/>
              </w:tabs>
              <w:ind w:firstLine="3792" w:firstLineChars="1200"/>
              <w:jc w:val="both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</w:p>
          <w:p w14:paraId="1673D015">
            <w:pPr>
              <w:tabs>
                <w:tab w:val="left" w:pos="5852"/>
              </w:tabs>
              <w:ind w:firstLine="3476" w:firstLineChars="1100"/>
              <w:jc w:val="both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</w:p>
          <w:p w14:paraId="241FDC97">
            <w:pPr>
              <w:spacing w:line="400" w:lineRule="exac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    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      </w:t>
            </w:r>
          </w:p>
          <w:p w14:paraId="6814669C">
            <w:pPr>
              <w:spacing w:line="400" w:lineRule="exac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</w:p>
          <w:p w14:paraId="7370D140">
            <w:pPr>
              <w:spacing w:line="400" w:lineRule="exac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</w:p>
          <w:p w14:paraId="1068180C">
            <w:pPr>
              <w:spacing w:line="400" w:lineRule="exact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</w:p>
          <w:p w14:paraId="1FE88BDE">
            <w:pPr>
              <w:spacing w:line="400" w:lineRule="exact"/>
              <w:ind w:firstLine="5688" w:firstLineChars="1800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年    月    日</w:t>
            </w:r>
          </w:p>
        </w:tc>
      </w:tr>
    </w:tbl>
    <w:p w14:paraId="3EE1A567"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szCs w:val="40"/>
          <w:lang w:eastAsia="zh-CN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871" w:right="1531" w:bottom="1871" w:left="1531" w:header="851" w:footer="1418" w:gutter="0"/>
          <w:cols w:space="720" w:num="1"/>
          <w:docGrid w:type="linesAndChars" w:linePitch="590" w:charSpace="-1024"/>
        </w:sectPr>
      </w:pPr>
    </w:p>
    <w:p w14:paraId="618F1F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5948E">
    <w:pPr>
      <w:pStyle w:val="3"/>
      <w:tabs>
        <w:tab w:val="left" w:pos="5049"/>
        <w:tab w:val="clear" w:pos="4153"/>
      </w:tabs>
      <w:ind w:right="360"/>
      <w:rPr>
        <w:rFonts w:hint="eastAsia" w:eastAsia="宋体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47E3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3B1C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NWY4MGMzNmQ2YTNhM2VkZGFmMDJmZDIyMjlmYjMifQ=="/>
  </w:docVars>
  <w:rsids>
    <w:rsidRoot w:val="2C111F61"/>
    <w:rsid w:val="06CB4040"/>
    <w:rsid w:val="190479E7"/>
    <w:rsid w:val="1D9241C8"/>
    <w:rsid w:val="2222645A"/>
    <w:rsid w:val="22E42D1A"/>
    <w:rsid w:val="2C111F61"/>
    <w:rsid w:val="2C50520B"/>
    <w:rsid w:val="2D99134B"/>
    <w:rsid w:val="4A3D7591"/>
    <w:rsid w:val="67D6297A"/>
    <w:rsid w:val="7C7A4E8C"/>
    <w:rsid w:val="7DDF6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</Words>
  <Characters>192</Characters>
  <Lines>0</Lines>
  <Paragraphs>0</Paragraphs>
  <TotalTime>5</TotalTime>
  <ScaleCrop>false</ScaleCrop>
  <LinksUpToDate>false</LinksUpToDate>
  <CharactersWithSpaces>432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2021-07-22T08:37:00Z</dcterms:created>
  <dc:creator>DELL</dc:creator>
  <cp:lastModifiedBy>ice wind</cp:lastModifiedBy>
  <cp:lastPrinted>2021-07-26T03:16:00Z</cp:lastPrinted>
  <dcterms:modified xsi:type="dcterms:W3CDTF">2024-11-19T08:17:39Z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38B008908A80454585D91E353B41CC5C_12</vt:lpwstr>
  </property>
</Properties>
</file>