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仿宋" w:cs="仿宋_GB2312"/>
          <w:b/>
          <w:color w:val="000000"/>
          <w:w w:val="97"/>
          <w:sz w:val="36"/>
          <w:szCs w:val="36"/>
        </w:rPr>
      </w:pPr>
      <w:r>
        <w:rPr>
          <w:rFonts w:hint="eastAsia" w:ascii="Times New Roman" w:hAnsi="Times New Roman" w:eastAsia="仿宋" w:cs="仿宋_GB2312"/>
          <w:b/>
          <w:color w:val="000000"/>
          <w:w w:val="97"/>
          <w:sz w:val="36"/>
          <w:szCs w:val="36"/>
        </w:rPr>
        <w:t xml:space="preserve">  土地利用总体规划主要土地调控指标变化情况表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Times New Roman" w:hAnsi="Times New Roman" w:eastAsia="仿宋" w:cs="仿宋_GB2312"/>
          <w:sz w:val="30"/>
          <w:szCs w:val="30"/>
        </w:rPr>
      </w:pPr>
      <w:r>
        <w:rPr>
          <w:rFonts w:hint="eastAsia" w:ascii="Times New Roman" w:hAnsi="Times New Roman" w:eastAsia="仿宋" w:cs="仿宋_GB2312"/>
          <w:sz w:val="30"/>
          <w:szCs w:val="30"/>
        </w:rPr>
        <w:t>单位：公顷</w:t>
      </w:r>
    </w:p>
    <w:tbl>
      <w:tblPr>
        <w:tblStyle w:val="6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1473"/>
        <w:gridCol w:w="3363"/>
        <w:gridCol w:w="3834"/>
        <w:gridCol w:w="3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52" w:type="pct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3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  <w:t>行政区</w:t>
            </w:r>
          </w:p>
        </w:tc>
        <w:tc>
          <w:tcPr>
            <w:tcW w:w="1203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  <w:t>建设用地总规模</w:t>
            </w:r>
          </w:p>
        </w:tc>
        <w:tc>
          <w:tcPr>
            <w:tcW w:w="137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  <w:t>城乡建设用地规模</w:t>
            </w:r>
          </w:p>
        </w:tc>
        <w:tc>
          <w:tcPr>
            <w:tcW w:w="137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  <w:t>城镇工矿用地规模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</w:trPr>
        <w:tc>
          <w:tcPr>
            <w:tcW w:w="52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  <w:t>田源镇</w:t>
            </w:r>
          </w:p>
        </w:tc>
        <w:tc>
          <w:tcPr>
            <w:tcW w:w="52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  <w:t>使用前</w:t>
            </w:r>
          </w:p>
        </w:tc>
        <w:tc>
          <w:tcPr>
            <w:tcW w:w="120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  <w:t>564.0000</w:t>
            </w:r>
          </w:p>
        </w:tc>
        <w:tc>
          <w:tcPr>
            <w:tcW w:w="137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  <w:t>330.0000</w:t>
            </w:r>
          </w:p>
        </w:tc>
        <w:tc>
          <w:tcPr>
            <w:tcW w:w="137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  <w:t>40.0000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2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  <w:t>田源镇</w:t>
            </w:r>
          </w:p>
        </w:tc>
        <w:tc>
          <w:tcPr>
            <w:tcW w:w="52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  <w:t>使用后</w:t>
            </w:r>
          </w:p>
        </w:tc>
        <w:tc>
          <w:tcPr>
            <w:tcW w:w="1203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  <w:t>564.0000</w:t>
            </w:r>
          </w:p>
        </w:tc>
        <w:tc>
          <w:tcPr>
            <w:tcW w:w="1371" w:type="pc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  <w:t>330.0000</w:t>
            </w:r>
          </w:p>
        </w:tc>
        <w:tc>
          <w:tcPr>
            <w:tcW w:w="137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  <w:t>40.0000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2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  <w:t>连平县</w:t>
            </w:r>
          </w:p>
        </w:tc>
        <w:tc>
          <w:tcPr>
            <w:tcW w:w="52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  <w:t>使用前</w:t>
            </w:r>
          </w:p>
        </w:tc>
        <w:tc>
          <w:tcPr>
            <w:tcW w:w="1203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lang w:val="en-US" w:eastAsia="zh-CN" w:bidi="ar-SA"/>
              </w:rPr>
              <w:t>8213.8061</w:t>
            </w:r>
          </w:p>
        </w:tc>
        <w:tc>
          <w:tcPr>
            <w:tcW w:w="137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lang w:val="en-US" w:eastAsia="zh-CN" w:bidi="ar-SA"/>
              </w:rPr>
              <w:t>4681.8017</w:t>
            </w:r>
          </w:p>
        </w:tc>
        <w:tc>
          <w:tcPr>
            <w:tcW w:w="137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lang w:val="en-US" w:eastAsia="zh-CN" w:bidi="ar-SA"/>
              </w:rPr>
              <w:t>1708.1657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25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  <w:t>连平县</w:t>
            </w:r>
          </w:p>
        </w:tc>
        <w:tc>
          <w:tcPr>
            <w:tcW w:w="526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highlight w:val="none"/>
                <w:lang w:val="en-US" w:eastAsia="zh-CN" w:bidi="ar-SA"/>
              </w:rPr>
              <w:t>使用后</w:t>
            </w:r>
          </w:p>
        </w:tc>
        <w:tc>
          <w:tcPr>
            <w:tcW w:w="1203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lang w:val="en-US" w:eastAsia="zh-CN" w:bidi="ar-SA"/>
              </w:rPr>
              <w:t>8213.8061</w:t>
            </w:r>
          </w:p>
        </w:tc>
        <w:tc>
          <w:tcPr>
            <w:tcW w:w="137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lang w:val="en-US" w:eastAsia="zh-CN" w:bidi="ar-SA"/>
              </w:rPr>
              <w:t>4681.8017</w:t>
            </w:r>
          </w:p>
        </w:tc>
        <w:tc>
          <w:tcPr>
            <w:tcW w:w="1371" w:type="pc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28"/>
                <w:lang w:val="en-US" w:eastAsia="zh-CN" w:bidi="ar-SA"/>
              </w:rPr>
              <w:t>1708.1657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pageBreakBefore w:val="0"/>
        <w:tabs>
          <w:tab w:val="left" w:pos="18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" w:cs="仿宋_GB2312"/>
          <w:b/>
          <w:color w:val="000000"/>
          <w:w w:val="97"/>
          <w:sz w:val="28"/>
          <w:szCs w:val="32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MjdjMWMyOWYyMjcxNWNkMmFlZjdlOTlkZTRiNGYifQ=="/>
  </w:docVars>
  <w:rsids>
    <w:rsidRoot w:val="30E94669"/>
    <w:rsid w:val="30E9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60" w:lineRule="exact"/>
      <w:ind w:left="0" w:leftChars="0" w:firstLine="562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1"/>
    <w:pPr>
      <w:ind w:left="20"/>
    </w:pPr>
    <w:rPr>
      <w:rFonts w:ascii="仿宋_GB2312" w:hAnsi="仿宋_GB2312" w:eastAsia="仿宋_GB2312"/>
      <w:sz w:val="24"/>
      <w:szCs w:val="24"/>
    </w:rPr>
  </w:style>
  <w:style w:type="paragraph" w:styleId="5">
    <w:name w:val="toc 5"/>
    <w:basedOn w:val="1"/>
    <w:next w:val="1"/>
    <w:unhideWhenUsed/>
    <w:qFormat/>
    <w:uiPriority w:val="39"/>
    <w:pPr>
      <w:ind w:left="1680"/>
    </w:pPr>
    <w:rPr>
      <w:rFonts w:ascii="Times New Roman" w:hAnsi="Times New Roman" w:eastAsia="宋体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2023-06-28T02:23:00Z</dcterms:created>
  <dc:creator>Iron Kai</dc:creator>
  <cp:lastModifiedBy>Iron Kai</cp:lastModifiedBy>
  <dcterms:modified xsi:type="dcterms:W3CDTF">2023-06-28T02:24:00Z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5D144DA85D024C62BC41836EECF8394F_11</vt:lpwstr>
  </property>
</Properties>
</file>